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F3E" w:rsidRDefault="00FF2212">
      <w:pPr>
        <w:jc w:val="center"/>
      </w:pPr>
      <w:r>
        <w:rPr>
          <w:noProof/>
        </w:rPr>
        <w:drawing>
          <wp:inline distT="0" distB="0" distL="0" distR="0">
            <wp:extent cx="653415" cy="90360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srcRect/>
                    <a:stretch>
                      <a:fillRect/>
                    </a:stretch>
                  </pic:blipFill>
                  <pic:spPr bwMode="auto">
                    <a:xfrm>
                      <a:off x="0" y="0"/>
                      <a:ext cx="653415" cy="903605"/>
                    </a:xfrm>
                    <a:prstGeom prst="rect">
                      <a:avLst/>
                    </a:prstGeom>
                    <a:noFill/>
                    <a:ln w="9525">
                      <a:noFill/>
                      <a:miter lim="800000"/>
                      <a:headEnd/>
                      <a:tailEnd/>
                    </a:ln>
                  </pic:spPr>
                </pic:pic>
              </a:graphicData>
            </a:graphic>
          </wp:inline>
        </w:drawing>
      </w:r>
    </w:p>
    <w:p w:rsidR="00B84F3E" w:rsidRDefault="00FF2212">
      <w:pPr>
        <w:pStyle w:val="2"/>
        <w:ind w:left="4254"/>
        <w:rPr>
          <w:rFonts w:ascii="Times New Roman" w:hAnsi="Times New Roman"/>
          <w:b w:val="0"/>
          <w:i w:val="0"/>
        </w:rPr>
      </w:pPr>
      <w:r>
        <w:rPr>
          <w:rFonts w:ascii="Times New Roman" w:hAnsi="Times New Roman"/>
          <w:b w:val="0"/>
          <w:i w:val="0"/>
        </w:rPr>
        <w:t>Україна</w:t>
      </w:r>
    </w:p>
    <w:p w:rsidR="00B84F3E" w:rsidRDefault="00FF2212">
      <w:pPr>
        <w:pStyle w:val="5"/>
        <w:rPr>
          <w:b w:val="0"/>
          <w:sz w:val="28"/>
          <w:szCs w:val="28"/>
        </w:rPr>
      </w:pPr>
      <w:r>
        <w:rPr>
          <w:b w:val="0"/>
          <w:sz w:val="28"/>
          <w:szCs w:val="28"/>
        </w:rPr>
        <w:t>Мелітопольська  міська  рада</w:t>
      </w:r>
    </w:p>
    <w:p w:rsidR="00B84F3E" w:rsidRDefault="00FF2212">
      <w:pPr>
        <w:pStyle w:val="5"/>
        <w:rPr>
          <w:b w:val="0"/>
          <w:sz w:val="28"/>
          <w:szCs w:val="28"/>
        </w:rPr>
      </w:pPr>
      <w:r>
        <w:rPr>
          <w:b w:val="0"/>
          <w:sz w:val="28"/>
          <w:szCs w:val="28"/>
        </w:rPr>
        <w:t>Запорізької області</w:t>
      </w:r>
    </w:p>
    <w:p w:rsidR="00B84F3E" w:rsidRDefault="00FF2212">
      <w:pPr>
        <w:jc w:val="center"/>
        <w:rPr>
          <w:sz w:val="28"/>
          <w:szCs w:val="28"/>
          <w:lang w:val="uk-UA"/>
        </w:rPr>
      </w:pPr>
      <w:r>
        <w:rPr>
          <w:sz w:val="28"/>
          <w:szCs w:val="28"/>
          <w:lang w:val="en-US"/>
        </w:rPr>
        <w:t>V</w:t>
      </w:r>
      <w:r>
        <w:rPr>
          <w:sz w:val="28"/>
          <w:szCs w:val="28"/>
          <w:lang w:val="uk-UA"/>
        </w:rPr>
        <w:t>ІІ скликання</w:t>
      </w:r>
    </w:p>
    <w:p w:rsidR="00B84F3E" w:rsidRDefault="00FF2212">
      <w:pPr>
        <w:ind w:left="3540"/>
        <w:rPr>
          <w:sz w:val="28"/>
          <w:szCs w:val="28"/>
          <w:lang w:val="uk-UA"/>
        </w:rPr>
      </w:pPr>
      <w:r>
        <w:rPr>
          <w:sz w:val="28"/>
          <w:szCs w:val="28"/>
          <w:lang w:val="uk-UA"/>
        </w:rPr>
        <w:t xml:space="preserve">       </w:t>
      </w:r>
      <w:r>
        <w:rPr>
          <w:sz w:val="28"/>
          <w:szCs w:val="28"/>
          <w:lang w:val="uk-UA"/>
        </w:rPr>
        <w:t xml:space="preserve">  сесія</w:t>
      </w:r>
    </w:p>
    <w:p w:rsidR="00B84F3E" w:rsidRDefault="00B84F3E">
      <w:pPr>
        <w:jc w:val="center"/>
        <w:rPr>
          <w:sz w:val="28"/>
          <w:szCs w:val="28"/>
          <w:lang w:val="uk-UA"/>
        </w:rPr>
      </w:pPr>
    </w:p>
    <w:p w:rsidR="00B84F3E" w:rsidRDefault="00FF2212">
      <w:pPr>
        <w:jc w:val="center"/>
        <w:rPr>
          <w:sz w:val="28"/>
          <w:szCs w:val="28"/>
          <w:lang w:val="uk-UA"/>
        </w:rPr>
      </w:pPr>
      <w:r>
        <w:rPr>
          <w:sz w:val="28"/>
          <w:szCs w:val="28"/>
          <w:lang w:val="uk-UA"/>
        </w:rPr>
        <w:t>РІШЕННЯ</w:t>
      </w:r>
    </w:p>
    <w:p w:rsidR="00B84F3E" w:rsidRDefault="00B84F3E">
      <w:pPr>
        <w:ind w:left="2836" w:firstLine="709"/>
        <w:jc w:val="center"/>
        <w:rPr>
          <w:sz w:val="28"/>
          <w:szCs w:val="28"/>
          <w:lang w:val="uk-UA"/>
        </w:rPr>
      </w:pPr>
    </w:p>
    <w:p w:rsidR="00B84F3E" w:rsidRDefault="00FF2212">
      <w:pPr>
        <w:jc w:val="both"/>
        <w:rPr>
          <w:bCs/>
          <w:sz w:val="28"/>
          <w:szCs w:val="28"/>
          <w:u w:val="single"/>
          <w:lang w:val="uk-UA"/>
        </w:rPr>
      </w:pPr>
      <w:r>
        <w:rPr>
          <w:bCs/>
          <w:sz w:val="28"/>
          <w:szCs w:val="28"/>
          <w:lang w:val="uk-UA"/>
        </w:rPr>
        <w:tab/>
      </w:r>
      <w:r>
        <w:rPr>
          <w:bCs/>
          <w:sz w:val="28"/>
          <w:szCs w:val="28"/>
          <w:lang w:val="uk-UA"/>
        </w:rPr>
        <w:tab/>
        <w:t xml:space="preserve">                    </w:t>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u w:val="single"/>
          <w:lang w:val="uk-UA"/>
        </w:rPr>
        <w:t xml:space="preserve">№ </w:t>
      </w:r>
    </w:p>
    <w:p w:rsidR="00B84F3E" w:rsidRPr="00FF2212" w:rsidRDefault="00B84F3E">
      <w:pPr>
        <w:jc w:val="both"/>
        <w:rPr>
          <w:lang w:val="uk-UA"/>
        </w:rPr>
      </w:pPr>
    </w:p>
    <w:p w:rsidR="00B84F3E" w:rsidRDefault="00FF2212">
      <w:pPr>
        <w:jc w:val="both"/>
        <w:rPr>
          <w:b/>
          <w:bCs/>
          <w:sz w:val="28"/>
          <w:szCs w:val="28"/>
          <w:lang w:val="uk-UA"/>
        </w:rPr>
      </w:pPr>
      <w:r>
        <w:rPr>
          <w:b/>
          <w:bCs/>
          <w:sz w:val="28"/>
          <w:szCs w:val="28"/>
          <w:lang w:val="uk-UA"/>
        </w:rPr>
        <w:t>Про реорганізацію шляхом перетворення комунальної установи «Мелітопольська міська стоматологічна поліклініка» Мелітопольської міської ради Запорізької області у комунальне некомерційне підприємство «Мелітопольська міська стоматологічна поліклініка» Мелітоп</w:t>
      </w:r>
      <w:r>
        <w:rPr>
          <w:b/>
          <w:bCs/>
          <w:sz w:val="28"/>
          <w:szCs w:val="28"/>
          <w:lang w:val="uk-UA"/>
        </w:rPr>
        <w:t xml:space="preserve">ольської міської ради Запорізької області </w:t>
      </w:r>
    </w:p>
    <w:p w:rsidR="00B84F3E" w:rsidRDefault="00FF2212">
      <w:pPr>
        <w:jc w:val="both"/>
        <w:rPr>
          <w:b/>
          <w:bCs/>
          <w:sz w:val="28"/>
          <w:szCs w:val="28"/>
          <w:lang w:val="uk-UA"/>
        </w:rPr>
      </w:pPr>
      <w:r>
        <w:rPr>
          <w:b/>
          <w:bCs/>
          <w:sz w:val="28"/>
          <w:szCs w:val="28"/>
          <w:lang w:val="uk-UA"/>
        </w:rPr>
        <w:tab/>
      </w:r>
    </w:p>
    <w:p w:rsidR="00B84F3E" w:rsidRDefault="00B84F3E">
      <w:pPr>
        <w:jc w:val="both"/>
        <w:rPr>
          <w:b/>
          <w:bCs/>
          <w:sz w:val="28"/>
          <w:szCs w:val="28"/>
          <w:lang w:val="uk-UA"/>
        </w:rPr>
      </w:pPr>
    </w:p>
    <w:p w:rsidR="00B84F3E" w:rsidRDefault="00FF2212">
      <w:pPr>
        <w:ind w:firstLine="708"/>
        <w:jc w:val="both"/>
        <w:rPr>
          <w:bCs/>
          <w:sz w:val="28"/>
          <w:szCs w:val="28"/>
          <w:lang w:val="uk-UA"/>
        </w:rPr>
      </w:pPr>
      <w:r>
        <w:rPr>
          <w:bCs/>
          <w:sz w:val="28"/>
          <w:szCs w:val="28"/>
          <w:lang w:val="uk-UA"/>
        </w:rPr>
        <w:t>З метою підвищення рівня медичного обслуговування населення, розширення можливостей щодо його доступності та якості, ефективного використання кадрового потенціалу, підвищення ефективності  використання бюджетни</w:t>
      </w:r>
      <w:r>
        <w:rPr>
          <w:bCs/>
          <w:sz w:val="28"/>
          <w:szCs w:val="28"/>
          <w:lang w:val="uk-UA"/>
        </w:rPr>
        <w:t xml:space="preserve">х коштів, відповідно до ст.59 Господарського кодексу України, ст. ст. ст. 106, 107 та 108 Цивільного кодексу України, ст. 16 Закону України «Основи законодавства України про охорону здоров'я», на підставі Постанови Кабінету Міністрів України від 17 лютого </w:t>
      </w:r>
      <w:r>
        <w:rPr>
          <w:bCs/>
          <w:sz w:val="28"/>
          <w:szCs w:val="28"/>
          <w:lang w:val="uk-UA"/>
        </w:rPr>
        <w:t>2010 року №208 «Деякі питання удосконалення системи охорони здоров'я», Указу Президента України від 6 грудня 2005 року №1649/2005 «Про невідкладні заходи щодо реформування     системи   охорони     здоров'я      населення»,       керуючись        ст. ст. 2</w:t>
      </w:r>
      <w:r>
        <w:rPr>
          <w:bCs/>
          <w:sz w:val="28"/>
          <w:szCs w:val="28"/>
          <w:lang w:val="uk-UA"/>
        </w:rPr>
        <w:t>6, 60 Закону України «Про місцеве самоврядування в Україні» та враховуючи рекомендації постійної депутатської комісії з питань земельних відносин та комунальної власності територіальної громади, постійної депутатської комісії з гуманітарних питань та борот</w:t>
      </w:r>
      <w:r>
        <w:rPr>
          <w:bCs/>
          <w:sz w:val="28"/>
          <w:szCs w:val="28"/>
          <w:lang w:val="uk-UA"/>
        </w:rPr>
        <w:t xml:space="preserve">ьби з корупцією, законності, регламенту, депутатської діяльності та етики, постійної </w:t>
      </w:r>
      <w:r>
        <w:rPr>
          <w:bCs/>
          <w:sz w:val="28"/>
          <w:szCs w:val="28"/>
          <w:lang w:val="uk-UA"/>
        </w:rPr>
        <w:lastRenderedPageBreak/>
        <w:t xml:space="preserve">депутатської  комісії з питань бюджету та соціально-економічного розвитку міста, </w:t>
      </w:r>
    </w:p>
    <w:p w:rsidR="00B84F3E" w:rsidRDefault="00FF2212">
      <w:pPr>
        <w:jc w:val="both"/>
        <w:rPr>
          <w:bCs/>
          <w:sz w:val="28"/>
          <w:szCs w:val="28"/>
          <w:lang w:val="uk-UA"/>
        </w:rPr>
      </w:pPr>
      <w:r>
        <w:rPr>
          <w:bCs/>
          <w:sz w:val="28"/>
          <w:szCs w:val="28"/>
          <w:lang w:val="uk-UA"/>
        </w:rPr>
        <w:tab/>
      </w:r>
      <w:r>
        <w:rPr>
          <w:bCs/>
          <w:sz w:val="28"/>
          <w:szCs w:val="28"/>
          <w:lang w:val="uk-UA"/>
        </w:rPr>
        <w:tab/>
      </w:r>
    </w:p>
    <w:p w:rsidR="00B84F3E" w:rsidRDefault="00FF2212">
      <w:pPr>
        <w:ind w:left="708" w:firstLine="708"/>
        <w:rPr>
          <w:bCs/>
          <w:sz w:val="28"/>
          <w:szCs w:val="28"/>
          <w:lang w:val="uk-UA"/>
        </w:rPr>
      </w:pPr>
      <w:r>
        <w:rPr>
          <w:bCs/>
          <w:sz w:val="28"/>
          <w:szCs w:val="28"/>
          <w:lang w:val="uk-UA"/>
        </w:rPr>
        <w:t xml:space="preserve">Мелітопольська міська рада Запорізької області </w:t>
      </w:r>
    </w:p>
    <w:p w:rsidR="00B84F3E" w:rsidRDefault="00B84F3E">
      <w:pPr>
        <w:rPr>
          <w:bCs/>
          <w:sz w:val="28"/>
          <w:szCs w:val="28"/>
          <w:lang w:val="uk-UA"/>
        </w:rPr>
      </w:pPr>
    </w:p>
    <w:p w:rsidR="00B84F3E" w:rsidRDefault="00FF2212">
      <w:pPr>
        <w:rPr>
          <w:b/>
          <w:bCs/>
          <w:sz w:val="28"/>
          <w:szCs w:val="28"/>
          <w:lang w:val="uk-UA"/>
        </w:rPr>
      </w:pPr>
      <w:r>
        <w:rPr>
          <w:b/>
          <w:bCs/>
          <w:sz w:val="28"/>
          <w:szCs w:val="28"/>
          <w:lang w:val="uk-UA"/>
        </w:rPr>
        <w:t>ВИРІШИЛА:</w:t>
      </w:r>
    </w:p>
    <w:p w:rsidR="00B84F3E" w:rsidRDefault="00B84F3E">
      <w:pPr>
        <w:ind w:firstLine="708"/>
        <w:jc w:val="both"/>
        <w:rPr>
          <w:bCs/>
          <w:sz w:val="28"/>
          <w:szCs w:val="28"/>
          <w:lang w:val="uk-UA"/>
        </w:rPr>
        <w:sectPr w:rsidR="00B84F3E">
          <w:pgSz w:w="11906" w:h="16838"/>
          <w:pgMar w:top="568" w:right="850" w:bottom="993" w:left="1701" w:header="0" w:footer="0" w:gutter="0"/>
          <w:cols w:space="720"/>
          <w:formProt w:val="0"/>
          <w:docGrid w:linePitch="360"/>
        </w:sectPr>
      </w:pPr>
      <w:bookmarkStart w:id="0" w:name="_GoBack"/>
      <w:bookmarkEnd w:id="0"/>
    </w:p>
    <w:p w:rsidR="00B84F3E" w:rsidRDefault="00FF2212">
      <w:pPr>
        <w:pStyle w:val="af"/>
        <w:jc w:val="both"/>
        <w:rPr>
          <w:bCs/>
          <w:sz w:val="28"/>
          <w:szCs w:val="28"/>
          <w:lang w:val="uk-UA"/>
        </w:rPr>
      </w:pPr>
      <w:r>
        <w:rPr>
          <w:bCs/>
          <w:sz w:val="28"/>
          <w:szCs w:val="28"/>
          <w:lang w:val="uk-UA"/>
        </w:rPr>
        <w:lastRenderedPageBreak/>
        <w:tab/>
        <w:t>1. Припи</w:t>
      </w:r>
      <w:r>
        <w:rPr>
          <w:bCs/>
          <w:sz w:val="28"/>
          <w:szCs w:val="28"/>
          <w:lang w:val="uk-UA"/>
        </w:rPr>
        <w:t>нити діяльність комунальної установи «Мелітопольська міська стоматологічна поліклініка» Мелітопольської міської ради Запорізької області у зв'язку з реорганізацією шляхом перетворення в комунальне некомерційне підприємство «Мелітопольська міська стоматолог</w:t>
      </w:r>
      <w:r>
        <w:rPr>
          <w:bCs/>
          <w:sz w:val="28"/>
          <w:szCs w:val="28"/>
          <w:lang w:val="uk-UA"/>
        </w:rPr>
        <w:t>ічна поліклініка» Мелітопольської міської ради Запорізької області.</w:t>
      </w:r>
    </w:p>
    <w:p w:rsidR="00B84F3E" w:rsidRDefault="00FF2212">
      <w:pPr>
        <w:pStyle w:val="af"/>
        <w:jc w:val="both"/>
        <w:rPr>
          <w:bCs/>
          <w:sz w:val="28"/>
          <w:szCs w:val="28"/>
          <w:lang w:val="uk-UA"/>
        </w:rPr>
      </w:pPr>
      <w:r>
        <w:rPr>
          <w:bCs/>
          <w:sz w:val="28"/>
          <w:szCs w:val="28"/>
          <w:lang w:val="uk-UA"/>
        </w:rPr>
        <w:t xml:space="preserve">         2. Створити комісію з</w:t>
      </w:r>
      <w:r>
        <w:rPr>
          <w:sz w:val="28"/>
          <w:szCs w:val="28"/>
          <w:lang w:val="uk-UA"/>
        </w:rPr>
        <w:t xml:space="preserve">  реорганізації шляхом перетворення комунальної установи «Мелітопольська міська стоматологічна поліклініка» Мелітопольської міської ради Запорізької області у</w:t>
      </w:r>
      <w:r>
        <w:rPr>
          <w:sz w:val="28"/>
          <w:szCs w:val="28"/>
          <w:lang w:val="uk-UA"/>
        </w:rPr>
        <w:t xml:space="preserve"> комунальне некомерційне підприємство «Мелітопольська міська стоматологічна поліклініка» Мелітопольської міської ради Запорізької області </w:t>
      </w:r>
      <w:r>
        <w:rPr>
          <w:bCs/>
          <w:sz w:val="28"/>
          <w:szCs w:val="28"/>
          <w:lang w:val="uk-UA"/>
        </w:rPr>
        <w:t>та затвердити її склад, згідно з додатком 1.</w:t>
      </w:r>
    </w:p>
    <w:p w:rsidR="00B84F3E" w:rsidRDefault="00FF2212">
      <w:pPr>
        <w:ind w:firstLine="709"/>
        <w:jc w:val="both"/>
        <w:rPr>
          <w:bCs/>
          <w:sz w:val="28"/>
          <w:szCs w:val="28"/>
          <w:lang w:val="uk-UA"/>
        </w:rPr>
      </w:pPr>
      <w:r>
        <w:rPr>
          <w:bCs/>
          <w:sz w:val="28"/>
          <w:szCs w:val="28"/>
          <w:lang w:val="uk-UA"/>
        </w:rPr>
        <w:t xml:space="preserve">3.  Встановити строк заявлення кредиторам своїх вимог до комунальної </w:t>
      </w:r>
      <w:r>
        <w:rPr>
          <w:bCs/>
          <w:sz w:val="28"/>
          <w:szCs w:val="28"/>
          <w:lang w:val="uk-UA"/>
        </w:rPr>
        <w:t>установи «Мелітопольська міська стоматологічна поліклініка» Мелітопольської міської ради Запорізької області протягом двох місяців з дня оприлюднення повідомлення про рішення щодо її реорганізації.</w:t>
      </w:r>
    </w:p>
    <w:p w:rsidR="00B84F3E" w:rsidRDefault="00FF2212">
      <w:pPr>
        <w:ind w:firstLine="708"/>
        <w:jc w:val="both"/>
        <w:rPr>
          <w:bCs/>
          <w:sz w:val="28"/>
          <w:szCs w:val="28"/>
          <w:lang w:val="uk-UA"/>
        </w:rPr>
      </w:pPr>
      <w:r>
        <w:rPr>
          <w:bCs/>
          <w:sz w:val="28"/>
          <w:szCs w:val="28"/>
          <w:lang w:val="uk-UA"/>
        </w:rPr>
        <w:t>4. Визначити, що  кожна окрема вимога кредитора, зокрема щ</w:t>
      </w:r>
      <w:r>
        <w:rPr>
          <w:bCs/>
          <w:sz w:val="28"/>
          <w:szCs w:val="28"/>
          <w:lang w:val="uk-UA"/>
        </w:rPr>
        <w:t>одо сплати податків, зборів, єдиного внеску на загальнообов'язкове державне соціальне страхування, страхових коштів до Пенсійного фонду України, фондів соціального страхування, розглядається, після чого приймається відповідне рішення, яке надсилається кред</w:t>
      </w:r>
      <w:r>
        <w:rPr>
          <w:bCs/>
          <w:sz w:val="28"/>
          <w:szCs w:val="28"/>
          <w:lang w:val="uk-UA"/>
        </w:rPr>
        <w:t>итору не пізніше тридцяти днів з дня отримання юридичною особою, що припиняється, відповідної вимоги кредитора.</w:t>
      </w:r>
    </w:p>
    <w:p w:rsidR="00B84F3E" w:rsidRDefault="00FF2212">
      <w:pPr>
        <w:ind w:firstLine="708"/>
        <w:jc w:val="both"/>
        <w:rPr>
          <w:bCs/>
          <w:sz w:val="28"/>
          <w:szCs w:val="28"/>
          <w:lang w:val="uk-UA"/>
        </w:rPr>
      </w:pPr>
      <w:r>
        <w:rPr>
          <w:bCs/>
          <w:sz w:val="28"/>
          <w:szCs w:val="28"/>
          <w:lang w:val="uk-UA"/>
        </w:rPr>
        <w:t xml:space="preserve">5.  Комісії з реорганізації комунальної установи «Мелітопольська міська стоматологічна поліклініка» Мелітопольської міської ради Запорізької </w:t>
      </w:r>
      <w:r>
        <w:rPr>
          <w:bCs/>
          <w:sz w:val="28"/>
          <w:szCs w:val="28"/>
          <w:lang w:val="uk-UA"/>
        </w:rPr>
        <w:t>області провести організаційно-правові заходи, передбачені чинним законодавством, в тому числі:</w:t>
      </w:r>
    </w:p>
    <w:p w:rsidR="00B84F3E" w:rsidRDefault="00FF2212">
      <w:pPr>
        <w:ind w:firstLine="708"/>
        <w:jc w:val="both"/>
        <w:rPr>
          <w:bCs/>
          <w:sz w:val="28"/>
          <w:szCs w:val="28"/>
          <w:lang w:val="uk-UA"/>
        </w:rPr>
      </w:pPr>
      <w:r>
        <w:rPr>
          <w:bCs/>
          <w:sz w:val="28"/>
          <w:szCs w:val="28"/>
          <w:lang w:val="uk-UA"/>
        </w:rPr>
        <w:t xml:space="preserve">5.1. Надати державному реєстратору документи для державної реєстрації рішення про реорганізацію шляхом перетворення комунальної установи «Мелітопольська міська </w:t>
      </w:r>
      <w:r>
        <w:rPr>
          <w:bCs/>
          <w:sz w:val="28"/>
          <w:szCs w:val="28"/>
          <w:lang w:val="uk-UA"/>
        </w:rPr>
        <w:t>стоматологічна поліклініка» Мелітопольської міської ради Запорізької області у комунальне некомерційне підприємство  «Мелітопольська міська стоматологічна поліклініка» Мелітопольської міської ради Запорізької області у триденний термін з дня набрання чинно</w:t>
      </w:r>
      <w:r>
        <w:rPr>
          <w:bCs/>
          <w:sz w:val="28"/>
          <w:szCs w:val="28"/>
          <w:lang w:val="uk-UA"/>
        </w:rPr>
        <w:t>сті рішення.</w:t>
      </w:r>
    </w:p>
    <w:p w:rsidR="00B84F3E" w:rsidRDefault="00FF2212">
      <w:pPr>
        <w:ind w:firstLine="708"/>
        <w:jc w:val="both"/>
        <w:rPr>
          <w:bCs/>
          <w:sz w:val="28"/>
          <w:szCs w:val="28"/>
          <w:lang w:val="uk-UA"/>
        </w:rPr>
      </w:pPr>
      <w:r>
        <w:rPr>
          <w:bCs/>
          <w:sz w:val="28"/>
          <w:szCs w:val="28"/>
          <w:lang w:val="uk-UA"/>
        </w:rPr>
        <w:t>5.2. Провести інвентаризацію майна комунальної установи «Мелітопольська міська стоматологічна поліклініка» Мелітопольської міської ради Запорізької області.</w:t>
      </w:r>
    </w:p>
    <w:p w:rsidR="00B84F3E" w:rsidRDefault="00FF2212">
      <w:pPr>
        <w:ind w:firstLine="708"/>
        <w:jc w:val="both"/>
        <w:rPr>
          <w:bCs/>
          <w:sz w:val="28"/>
          <w:szCs w:val="28"/>
          <w:lang w:val="uk-UA"/>
        </w:rPr>
      </w:pPr>
      <w:r>
        <w:rPr>
          <w:bCs/>
          <w:sz w:val="28"/>
          <w:szCs w:val="28"/>
          <w:lang w:val="uk-UA"/>
        </w:rPr>
        <w:t>5.3.  За результатами проведеної роботи надати Мелітопольській міській раді передаваль</w:t>
      </w:r>
      <w:r>
        <w:rPr>
          <w:bCs/>
          <w:sz w:val="28"/>
          <w:szCs w:val="28"/>
          <w:lang w:val="uk-UA"/>
        </w:rPr>
        <w:t>ний акт для затвердження.</w:t>
      </w:r>
    </w:p>
    <w:p w:rsidR="00B84F3E" w:rsidRDefault="00FF2212">
      <w:pPr>
        <w:ind w:firstLine="708"/>
        <w:jc w:val="both"/>
        <w:rPr>
          <w:bCs/>
          <w:sz w:val="28"/>
          <w:szCs w:val="28"/>
          <w:lang w:val="uk-UA"/>
        </w:rPr>
      </w:pPr>
      <w:r>
        <w:rPr>
          <w:bCs/>
          <w:sz w:val="28"/>
          <w:szCs w:val="28"/>
          <w:lang w:val="uk-UA"/>
        </w:rPr>
        <w:t>5.4. Здійснити інші заходи передбачені чинним законодавством, пов'язані з припиненням та реєстрацією юридичної особи.</w:t>
      </w:r>
    </w:p>
    <w:p w:rsidR="00B84F3E" w:rsidRDefault="00FF2212">
      <w:pPr>
        <w:ind w:firstLine="708"/>
        <w:jc w:val="both"/>
        <w:rPr>
          <w:bCs/>
          <w:sz w:val="28"/>
          <w:szCs w:val="28"/>
          <w:lang w:val="uk-UA"/>
        </w:rPr>
      </w:pPr>
      <w:r>
        <w:rPr>
          <w:bCs/>
          <w:sz w:val="28"/>
          <w:szCs w:val="28"/>
          <w:lang w:val="uk-UA"/>
        </w:rPr>
        <w:t>6. Головному лікарю комунальної установи «Мелітопольська міська стоматологічна поліклініка» Мелітопольської місь</w:t>
      </w:r>
      <w:r>
        <w:rPr>
          <w:bCs/>
          <w:sz w:val="28"/>
          <w:szCs w:val="28"/>
          <w:lang w:val="uk-UA"/>
        </w:rPr>
        <w:t>кої ради Запорізької області Нікуліній Т.П.:</w:t>
      </w:r>
    </w:p>
    <w:p w:rsidR="00B84F3E" w:rsidRDefault="00FF2212">
      <w:pPr>
        <w:ind w:firstLine="708"/>
        <w:jc w:val="both"/>
        <w:rPr>
          <w:bCs/>
          <w:sz w:val="28"/>
          <w:szCs w:val="28"/>
          <w:lang w:val="uk-UA"/>
        </w:rPr>
      </w:pPr>
      <w:r>
        <w:rPr>
          <w:bCs/>
          <w:sz w:val="28"/>
          <w:szCs w:val="28"/>
          <w:lang w:val="uk-UA"/>
        </w:rPr>
        <w:t>6.1. В установленому законодавством порядку попередити працівників комунальної установи «Мелітопольська міська стоматологічна поліклініка» Мелітопольської міської ради Запорізької області про реорганізацію комун</w:t>
      </w:r>
      <w:r>
        <w:rPr>
          <w:bCs/>
          <w:sz w:val="28"/>
          <w:szCs w:val="28"/>
          <w:lang w:val="uk-UA"/>
        </w:rPr>
        <w:t>альної установи «Мелітопольська міська стоматологічна поліклініка» Мелітопольської міської ради Запорізької області шляхом перетворення  в  комунальне некомерційне підприємство «Мелітопольська міська стоматологічна поліклініка» Мелітопольської міської ради</w:t>
      </w:r>
      <w:r>
        <w:rPr>
          <w:bCs/>
          <w:sz w:val="28"/>
          <w:szCs w:val="28"/>
          <w:lang w:val="uk-UA"/>
        </w:rPr>
        <w:t xml:space="preserve"> Запорізької області та забезпечити  дотримання їх соціально-правових гарантій у порядку та на умовах, визначених нормами законодавства.</w:t>
      </w:r>
    </w:p>
    <w:p w:rsidR="00B84F3E" w:rsidRDefault="00FF2212">
      <w:pPr>
        <w:ind w:firstLine="708"/>
        <w:jc w:val="both"/>
        <w:rPr>
          <w:bCs/>
          <w:sz w:val="28"/>
          <w:szCs w:val="28"/>
          <w:lang w:val="uk-UA"/>
        </w:rPr>
      </w:pPr>
      <w:r>
        <w:rPr>
          <w:bCs/>
          <w:sz w:val="28"/>
          <w:szCs w:val="28"/>
          <w:lang w:val="uk-UA"/>
        </w:rPr>
        <w:t>6.2. Розробити Статут комунального некомерційного підприємства «Мелітопольська міська стоматологічна поліклініка» Меліт</w:t>
      </w:r>
      <w:r>
        <w:rPr>
          <w:bCs/>
          <w:sz w:val="28"/>
          <w:szCs w:val="28"/>
          <w:lang w:val="uk-UA"/>
        </w:rPr>
        <w:t>опольської міської ради Запорізької області та надати Мелітопольській міській раді для затвердження.</w:t>
      </w:r>
    </w:p>
    <w:p w:rsidR="00B84F3E" w:rsidRDefault="00FF2212">
      <w:pPr>
        <w:ind w:firstLine="708"/>
        <w:jc w:val="both"/>
        <w:rPr>
          <w:bCs/>
          <w:sz w:val="28"/>
          <w:szCs w:val="28"/>
          <w:lang w:val="uk-UA"/>
        </w:rPr>
      </w:pPr>
      <w:r>
        <w:rPr>
          <w:bCs/>
          <w:sz w:val="28"/>
          <w:szCs w:val="28"/>
          <w:lang w:val="uk-UA"/>
        </w:rPr>
        <w:t>7. Визнати, що комунальне некомерційне підприємство «Мелітопольська міська стоматологічна поліклініка» Мелітопольської міської ради Запорізької області є п</w:t>
      </w:r>
      <w:r>
        <w:rPr>
          <w:bCs/>
          <w:sz w:val="28"/>
          <w:szCs w:val="28"/>
          <w:lang w:val="uk-UA"/>
        </w:rPr>
        <w:t xml:space="preserve">равонаступником прав та обов'язків комунальної установи «Мелітопольська міська стоматологічна поліклініка» Мелітопольської  міської ради Запорізької області та прав на майно, яке перебуває у комунальній власності та закріплено за ним на праві оперативного </w:t>
      </w:r>
      <w:r>
        <w:rPr>
          <w:bCs/>
          <w:sz w:val="28"/>
          <w:szCs w:val="28"/>
          <w:lang w:val="uk-UA"/>
        </w:rPr>
        <w:t>управління.</w:t>
      </w:r>
    </w:p>
    <w:p w:rsidR="00B84F3E" w:rsidRDefault="00FF2212">
      <w:pPr>
        <w:ind w:firstLine="708"/>
        <w:jc w:val="both"/>
        <w:rPr>
          <w:bCs/>
          <w:sz w:val="28"/>
          <w:szCs w:val="28"/>
          <w:lang w:val="uk-UA"/>
        </w:rPr>
      </w:pPr>
      <w:r>
        <w:rPr>
          <w:bCs/>
          <w:sz w:val="28"/>
          <w:szCs w:val="28"/>
          <w:lang w:val="uk-UA"/>
        </w:rPr>
        <w:t>8.   Визначити, що надання медичної стоматологічної допомоги дитячому та дорослому населенню м. Мелітополя, у тому числі пільгових категорій, в межах бюджетного замовлення (міської програми) на відповідний рік, здійснюється комунальним некомерц</w:t>
      </w:r>
      <w:r>
        <w:rPr>
          <w:bCs/>
          <w:sz w:val="28"/>
          <w:szCs w:val="28"/>
          <w:lang w:val="uk-UA"/>
        </w:rPr>
        <w:t xml:space="preserve">ійним підприємством «Мелітопольська міська стоматологічна поліклініка» Мелітопольської міської ради Запорізької області. </w:t>
      </w:r>
    </w:p>
    <w:p w:rsidR="00B84F3E" w:rsidRDefault="00FF2212">
      <w:pPr>
        <w:ind w:firstLine="708"/>
        <w:jc w:val="both"/>
        <w:rPr>
          <w:bCs/>
          <w:sz w:val="28"/>
          <w:szCs w:val="28"/>
          <w:lang w:val="uk-UA"/>
        </w:rPr>
      </w:pPr>
      <w:r>
        <w:rPr>
          <w:bCs/>
          <w:sz w:val="28"/>
          <w:szCs w:val="28"/>
          <w:lang w:val="uk-UA"/>
        </w:rPr>
        <w:t>9.      Рішення підлягає оприлюдненню у засобах масової інформації та на офіційному сайті Мелітопольської міської ради Запорізької обл</w:t>
      </w:r>
      <w:r>
        <w:rPr>
          <w:bCs/>
          <w:sz w:val="28"/>
          <w:szCs w:val="28"/>
          <w:lang w:val="uk-UA"/>
        </w:rPr>
        <w:t>асті.</w:t>
      </w:r>
    </w:p>
    <w:p w:rsidR="00B84F3E" w:rsidRDefault="00FF2212">
      <w:pPr>
        <w:ind w:firstLine="708"/>
        <w:jc w:val="both"/>
        <w:rPr>
          <w:bCs/>
          <w:sz w:val="28"/>
          <w:szCs w:val="28"/>
          <w:lang w:val="uk-UA"/>
        </w:rPr>
      </w:pPr>
      <w:r>
        <w:rPr>
          <w:bCs/>
          <w:sz w:val="28"/>
          <w:szCs w:val="28"/>
          <w:lang w:val="uk-UA"/>
        </w:rPr>
        <w:t>10.   Контроль за виконанням цього рішення покласти на постійну депутатську комісію з питань земельних відносин та комунальної власності територіальної громади.</w:t>
      </w:r>
    </w:p>
    <w:p w:rsidR="00B84F3E" w:rsidRDefault="00B84F3E">
      <w:pPr>
        <w:ind w:firstLine="708"/>
        <w:jc w:val="both"/>
        <w:rPr>
          <w:bCs/>
          <w:sz w:val="28"/>
          <w:szCs w:val="28"/>
          <w:lang w:val="uk-UA"/>
        </w:rPr>
      </w:pPr>
    </w:p>
    <w:p w:rsidR="00B84F3E" w:rsidRDefault="00B84F3E">
      <w:pPr>
        <w:ind w:firstLine="708"/>
        <w:jc w:val="both"/>
        <w:rPr>
          <w:bCs/>
          <w:sz w:val="28"/>
          <w:szCs w:val="28"/>
          <w:lang w:val="uk-UA"/>
        </w:rPr>
      </w:pPr>
    </w:p>
    <w:p w:rsidR="00B84F3E" w:rsidRDefault="00B84F3E">
      <w:pPr>
        <w:ind w:firstLine="708"/>
        <w:jc w:val="both"/>
        <w:rPr>
          <w:bCs/>
          <w:sz w:val="28"/>
          <w:szCs w:val="28"/>
          <w:lang w:val="uk-UA"/>
        </w:rPr>
      </w:pPr>
    </w:p>
    <w:p w:rsidR="00B84F3E" w:rsidRDefault="00FF2212">
      <w:pPr>
        <w:jc w:val="both"/>
        <w:rPr>
          <w:bCs/>
          <w:sz w:val="28"/>
          <w:szCs w:val="28"/>
          <w:lang w:val="uk-UA"/>
        </w:rPr>
      </w:pPr>
      <w:r>
        <w:rPr>
          <w:bCs/>
          <w:sz w:val="28"/>
          <w:szCs w:val="28"/>
          <w:lang w:val="uk-UA"/>
        </w:rPr>
        <w:t>Мелітопольський міський голова</w:t>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t>С.А. Мінько</w:t>
      </w:r>
    </w:p>
    <w:p w:rsidR="00B84F3E" w:rsidRDefault="00B84F3E">
      <w:pPr>
        <w:jc w:val="both"/>
        <w:rPr>
          <w:bCs/>
          <w:sz w:val="28"/>
          <w:szCs w:val="28"/>
          <w:lang w:val="uk-UA"/>
        </w:rPr>
      </w:pPr>
    </w:p>
    <w:p w:rsidR="00B84F3E" w:rsidRDefault="00B84F3E">
      <w:pPr>
        <w:jc w:val="both"/>
        <w:rPr>
          <w:bCs/>
          <w:sz w:val="28"/>
          <w:szCs w:val="28"/>
          <w:lang w:val="uk-UA"/>
        </w:rPr>
      </w:pPr>
    </w:p>
    <w:p w:rsidR="00B84F3E" w:rsidRDefault="00B84F3E">
      <w:pPr>
        <w:jc w:val="both"/>
        <w:rPr>
          <w:bCs/>
          <w:sz w:val="28"/>
          <w:szCs w:val="28"/>
          <w:lang w:val="uk-UA"/>
        </w:rPr>
      </w:pPr>
    </w:p>
    <w:p w:rsidR="00B84F3E" w:rsidRDefault="00B84F3E">
      <w:pPr>
        <w:jc w:val="both"/>
        <w:rPr>
          <w:bCs/>
          <w:sz w:val="28"/>
          <w:szCs w:val="28"/>
          <w:lang w:val="uk-UA"/>
        </w:rPr>
      </w:pPr>
    </w:p>
    <w:p w:rsidR="00B84F3E" w:rsidRDefault="00B84F3E">
      <w:pPr>
        <w:jc w:val="both"/>
        <w:rPr>
          <w:bCs/>
          <w:sz w:val="28"/>
          <w:szCs w:val="28"/>
          <w:lang w:val="uk-UA"/>
        </w:rPr>
      </w:pPr>
    </w:p>
    <w:p w:rsidR="00B84F3E" w:rsidRDefault="00B84F3E">
      <w:pPr>
        <w:jc w:val="both"/>
        <w:rPr>
          <w:bCs/>
          <w:sz w:val="28"/>
          <w:szCs w:val="28"/>
          <w:lang w:val="uk-UA"/>
        </w:rPr>
      </w:pPr>
    </w:p>
    <w:p w:rsidR="00B84F3E" w:rsidRDefault="00B84F3E">
      <w:pPr>
        <w:jc w:val="both"/>
        <w:rPr>
          <w:bCs/>
          <w:sz w:val="28"/>
          <w:szCs w:val="28"/>
          <w:lang w:val="uk-UA"/>
        </w:rPr>
      </w:pPr>
    </w:p>
    <w:p w:rsidR="00B84F3E" w:rsidRDefault="00B84F3E">
      <w:pPr>
        <w:jc w:val="both"/>
        <w:rPr>
          <w:bCs/>
          <w:sz w:val="28"/>
          <w:szCs w:val="28"/>
          <w:lang w:val="uk-UA"/>
        </w:rPr>
      </w:pPr>
    </w:p>
    <w:p w:rsidR="00B84F3E" w:rsidRDefault="00B84F3E">
      <w:pPr>
        <w:jc w:val="both"/>
        <w:rPr>
          <w:bCs/>
          <w:sz w:val="28"/>
          <w:szCs w:val="28"/>
          <w:lang w:val="uk-UA"/>
        </w:rPr>
      </w:pPr>
    </w:p>
    <w:p w:rsidR="00B84F3E" w:rsidRDefault="00B84F3E">
      <w:pPr>
        <w:jc w:val="both"/>
        <w:rPr>
          <w:bCs/>
          <w:sz w:val="28"/>
          <w:szCs w:val="28"/>
          <w:lang w:val="uk-UA"/>
        </w:rPr>
      </w:pPr>
    </w:p>
    <w:p w:rsidR="00B84F3E" w:rsidRDefault="00B84F3E">
      <w:pPr>
        <w:jc w:val="both"/>
        <w:rPr>
          <w:bCs/>
          <w:sz w:val="28"/>
          <w:szCs w:val="28"/>
          <w:lang w:val="uk-UA"/>
        </w:rPr>
      </w:pPr>
    </w:p>
    <w:p w:rsidR="00B84F3E" w:rsidRDefault="00B84F3E">
      <w:pPr>
        <w:jc w:val="both"/>
        <w:rPr>
          <w:bCs/>
          <w:sz w:val="28"/>
          <w:szCs w:val="28"/>
          <w:lang w:val="uk-UA"/>
        </w:rPr>
      </w:pPr>
    </w:p>
    <w:p w:rsidR="00B84F3E" w:rsidRDefault="00FF2212">
      <w:pPr>
        <w:pageBreakBefore/>
        <w:rPr>
          <w:sz w:val="28"/>
          <w:szCs w:val="28"/>
          <w:lang w:val="uk-UA"/>
        </w:rPr>
      </w:pPr>
      <w:r>
        <w:rPr>
          <w:sz w:val="28"/>
          <w:szCs w:val="28"/>
          <w:lang w:val="uk-UA"/>
        </w:rPr>
        <w:t>Рішення підготував:</w:t>
      </w:r>
    </w:p>
    <w:p w:rsidR="00B84F3E" w:rsidRDefault="00FF2212">
      <w:pPr>
        <w:rPr>
          <w:sz w:val="28"/>
          <w:szCs w:val="28"/>
          <w:lang w:val="uk-UA"/>
        </w:rPr>
      </w:pPr>
      <w:r>
        <w:rPr>
          <w:sz w:val="28"/>
          <w:szCs w:val="28"/>
          <w:lang w:val="uk-UA"/>
        </w:rPr>
        <w:t>Начальник відділу охорони</w:t>
      </w:r>
    </w:p>
    <w:p w:rsidR="00B84F3E" w:rsidRDefault="00FF2212">
      <w:pPr>
        <w:rPr>
          <w:sz w:val="28"/>
          <w:szCs w:val="28"/>
          <w:lang w:val="uk-UA"/>
        </w:rPr>
      </w:pPr>
      <w:r>
        <w:rPr>
          <w:sz w:val="28"/>
          <w:szCs w:val="28"/>
          <w:lang w:val="uk-UA"/>
        </w:rPr>
        <w:t>здоров’я  Мелітопольської</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p>
    <w:p w:rsidR="00B84F3E" w:rsidRDefault="00FF2212">
      <w:pPr>
        <w:rPr>
          <w:sz w:val="28"/>
          <w:szCs w:val="28"/>
          <w:lang w:val="uk-UA"/>
        </w:rPr>
      </w:pPr>
      <w:r>
        <w:rPr>
          <w:sz w:val="28"/>
          <w:szCs w:val="28"/>
          <w:lang w:val="uk-UA"/>
        </w:rPr>
        <w:t>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І.О. Маслов</w:t>
      </w:r>
    </w:p>
    <w:p w:rsidR="00B84F3E" w:rsidRDefault="00FF2212">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_______________</w:t>
      </w:r>
    </w:p>
    <w:p w:rsidR="00B84F3E" w:rsidRDefault="00FF2212">
      <w:pPr>
        <w:rPr>
          <w:sz w:val="28"/>
          <w:szCs w:val="28"/>
          <w:lang w:val="uk-UA"/>
        </w:rPr>
      </w:pPr>
      <w:r>
        <w:rPr>
          <w:sz w:val="28"/>
          <w:szCs w:val="28"/>
          <w:lang w:val="uk-UA"/>
        </w:rPr>
        <w:t>Рішення вносить:</w:t>
      </w:r>
    </w:p>
    <w:p w:rsidR="00B84F3E" w:rsidRDefault="00FF2212">
      <w:pPr>
        <w:rPr>
          <w:sz w:val="28"/>
          <w:szCs w:val="28"/>
          <w:lang w:val="uk-UA"/>
        </w:rPr>
      </w:pPr>
      <w:r>
        <w:rPr>
          <w:sz w:val="28"/>
          <w:szCs w:val="28"/>
          <w:lang w:val="uk-UA"/>
        </w:rPr>
        <w:t>Постійна депутатська комісія з питань земельних</w:t>
      </w:r>
    </w:p>
    <w:p w:rsidR="00B84F3E" w:rsidRDefault="00FF2212">
      <w:pPr>
        <w:rPr>
          <w:sz w:val="28"/>
          <w:szCs w:val="28"/>
          <w:lang w:val="uk-UA"/>
        </w:rPr>
      </w:pPr>
      <w:r>
        <w:rPr>
          <w:sz w:val="28"/>
          <w:szCs w:val="28"/>
          <w:lang w:val="uk-UA"/>
        </w:rPr>
        <w:t xml:space="preserve">відносин та комунальної власності територіальної </w:t>
      </w:r>
    </w:p>
    <w:p w:rsidR="00B84F3E" w:rsidRDefault="00FF2212">
      <w:pPr>
        <w:rPr>
          <w:sz w:val="28"/>
          <w:szCs w:val="28"/>
          <w:lang w:val="uk-UA"/>
        </w:rPr>
      </w:pPr>
      <w:r>
        <w:rPr>
          <w:sz w:val="28"/>
          <w:szCs w:val="28"/>
          <w:lang w:val="uk-UA"/>
        </w:rPr>
        <w:t xml:space="preserve">громади </w:t>
      </w:r>
    </w:p>
    <w:p w:rsidR="00B84F3E" w:rsidRDefault="00FF2212">
      <w:pPr>
        <w:rPr>
          <w:sz w:val="28"/>
          <w:szCs w:val="28"/>
          <w:lang w:val="uk-UA"/>
        </w:rPr>
      </w:pPr>
      <w:r>
        <w:rPr>
          <w:sz w:val="28"/>
          <w:szCs w:val="28"/>
          <w:lang w:val="uk-UA"/>
        </w:rPr>
        <w:t>Голова комісії</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П.С. Гневковський</w:t>
      </w:r>
    </w:p>
    <w:p w:rsidR="00B84F3E" w:rsidRDefault="00FF2212">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________________</w:t>
      </w:r>
    </w:p>
    <w:p w:rsidR="00B84F3E" w:rsidRDefault="00FF2212">
      <w:pPr>
        <w:rPr>
          <w:sz w:val="28"/>
          <w:szCs w:val="28"/>
          <w:lang w:val="uk-UA"/>
        </w:rPr>
      </w:pPr>
      <w:r>
        <w:rPr>
          <w:sz w:val="28"/>
          <w:szCs w:val="28"/>
          <w:lang w:val="uk-UA"/>
        </w:rPr>
        <w:t>Погоджено:</w:t>
      </w:r>
    </w:p>
    <w:p w:rsidR="00B84F3E" w:rsidRDefault="00B84F3E">
      <w:pPr>
        <w:rPr>
          <w:sz w:val="28"/>
          <w:szCs w:val="28"/>
          <w:lang w:val="uk-UA"/>
        </w:rPr>
      </w:pPr>
    </w:p>
    <w:p w:rsidR="00B84F3E" w:rsidRDefault="00FF2212">
      <w:pPr>
        <w:rPr>
          <w:sz w:val="28"/>
          <w:szCs w:val="28"/>
          <w:lang w:val="uk-UA"/>
        </w:rPr>
      </w:pPr>
      <w:r>
        <w:rPr>
          <w:sz w:val="28"/>
          <w:szCs w:val="28"/>
          <w:lang w:val="uk-UA"/>
        </w:rPr>
        <w:t>Постійна депутатська комісія з гуманітарних</w:t>
      </w:r>
    </w:p>
    <w:p w:rsidR="00B84F3E" w:rsidRDefault="00FF2212">
      <w:pPr>
        <w:rPr>
          <w:sz w:val="28"/>
          <w:szCs w:val="28"/>
          <w:lang w:val="uk-UA"/>
        </w:rPr>
      </w:pPr>
      <w:r>
        <w:rPr>
          <w:sz w:val="28"/>
          <w:szCs w:val="28"/>
          <w:lang w:val="uk-UA"/>
        </w:rPr>
        <w:t xml:space="preserve">питань та боротьби з корупцією,  законності, </w:t>
      </w:r>
    </w:p>
    <w:p w:rsidR="00B84F3E" w:rsidRDefault="00FF2212">
      <w:pPr>
        <w:rPr>
          <w:sz w:val="28"/>
          <w:szCs w:val="28"/>
          <w:lang w:val="uk-UA"/>
        </w:rPr>
      </w:pPr>
      <w:r>
        <w:rPr>
          <w:sz w:val="28"/>
          <w:szCs w:val="28"/>
          <w:lang w:val="uk-UA"/>
        </w:rPr>
        <w:t>регламенту, депутатської діяльності та етики</w:t>
      </w:r>
      <w:r>
        <w:rPr>
          <w:bCs/>
          <w:sz w:val="28"/>
          <w:szCs w:val="28"/>
          <w:lang w:val="uk-UA"/>
        </w:rPr>
        <w:t xml:space="preserve"> </w:t>
      </w:r>
      <w:r>
        <w:rPr>
          <w:bCs/>
          <w:sz w:val="28"/>
          <w:szCs w:val="28"/>
          <w:lang w:val="uk-UA"/>
        </w:rPr>
        <w:tab/>
      </w:r>
      <w:r>
        <w:rPr>
          <w:bCs/>
          <w:sz w:val="28"/>
          <w:szCs w:val="28"/>
          <w:lang w:val="uk-UA"/>
        </w:rPr>
        <w:tab/>
      </w:r>
      <w:r>
        <w:rPr>
          <w:bCs/>
          <w:sz w:val="28"/>
          <w:szCs w:val="28"/>
          <w:lang w:val="uk-UA"/>
        </w:rPr>
        <w:tab/>
      </w:r>
      <w:r>
        <w:rPr>
          <w:sz w:val="28"/>
          <w:szCs w:val="28"/>
          <w:lang w:val="uk-UA"/>
        </w:rPr>
        <w:tab/>
      </w:r>
      <w:r>
        <w:rPr>
          <w:sz w:val="28"/>
          <w:szCs w:val="28"/>
          <w:lang w:val="uk-UA"/>
        </w:rPr>
        <w:tab/>
      </w:r>
    </w:p>
    <w:p w:rsidR="00B84F3E" w:rsidRDefault="00FF2212">
      <w:pPr>
        <w:rPr>
          <w:sz w:val="28"/>
          <w:szCs w:val="28"/>
          <w:lang w:val="uk-UA"/>
        </w:rPr>
      </w:pPr>
      <w:r>
        <w:rPr>
          <w:sz w:val="28"/>
          <w:szCs w:val="28"/>
          <w:lang w:val="uk-UA"/>
        </w:rPr>
        <w:t>Голова комісії</w:t>
      </w:r>
      <w:r>
        <w:rPr>
          <w:bCs/>
          <w:sz w:val="28"/>
          <w:szCs w:val="28"/>
          <w:lang w:val="uk-UA"/>
        </w:rPr>
        <w:t xml:space="preserve"> </w:t>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t>О.В. Русило</w:t>
      </w:r>
      <w:r>
        <w:rPr>
          <w:sz w:val="28"/>
          <w:szCs w:val="28"/>
          <w:lang w:val="uk-UA"/>
        </w:rPr>
        <w:tab/>
      </w:r>
    </w:p>
    <w:p w:rsidR="00B84F3E" w:rsidRDefault="00FF2212">
      <w:pPr>
        <w:ind w:left="6372" w:firstLine="708"/>
        <w:rPr>
          <w:sz w:val="28"/>
          <w:szCs w:val="28"/>
          <w:lang w:val="uk-UA"/>
        </w:rPr>
      </w:pPr>
      <w:r>
        <w:rPr>
          <w:sz w:val="28"/>
          <w:szCs w:val="28"/>
          <w:lang w:val="uk-UA"/>
        </w:rPr>
        <w:t>_______________</w:t>
      </w:r>
    </w:p>
    <w:p w:rsidR="00B84F3E" w:rsidRDefault="00FF2212">
      <w:pPr>
        <w:rPr>
          <w:sz w:val="28"/>
          <w:szCs w:val="28"/>
          <w:lang w:val="uk-UA"/>
        </w:rPr>
      </w:pPr>
      <w:r>
        <w:rPr>
          <w:sz w:val="28"/>
          <w:szCs w:val="28"/>
          <w:lang w:val="uk-UA"/>
        </w:rPr>
        <w:t xml:space="preserve">Постійна депутатська комісія з питань бюджету </w:t>
      </w:r>
    </w:p>
    <w:p w:rsidR="00B84F3E" w:rsidRDefault="00FF2212">
      <w:pPr>
        <w:rPr>
          <w:sz w:val="28"/>
          <w:szCs w:val="28"/>
          <w:lang w:val="uk-UA"/>
        </w:rPr>
      </w:pPr>
      <w:r>
        <w:rPr>
          <w:sz w:val="28"/>
          <w:szCs w:val="28"/>
          <w:lang w:val="uk-UA"/>
        </w:rPr>
        <w:t>та соціально-економічного розвитку міста</w:t>
      </w:r>
      <w:r>
        <w:rPr>
          <w:sz w:val="28"/>
          <w:szCs w:val="28"/>
          <w:lang w:val="uk-UA"/>
        </w:rPr>
        <w:tab/>
      </w:r>
      <w:r>
        <w:rPr>
          <w:sz w:val="28"/>
          <w:szCs w:val="28"/>
          <w:lang w:val="uk-UA"/>
        </w:rPr>
        <w:tab/>
      </w:r>
      <w:r>
        <w:rPr>
          <w:sz w:val="28"/>
          <w:szCs w:val="28"/>
          <w:lang w:val="uk-UA"/>
        </w:rPr>
        <w:tab/>
      </w:r>
    </w:p>
    <w:p w:rsidR="00B84F3E" w:rsidRDefault="00FF2212">
      <w:pPr>
        <w:rPr>
          <w:sz w:val="28"/>
          <w:szCs w:val="28"/>
          <w:lang w:val="uk-UA"/>
        </w:rPr>
      </w:pPr>
      <w:r>
        <w:rPr>
          <w:sz w:val="28"/>
          <w:szCs w:val="28"/>
          <w:lang w:val="uk-UA"/>
        </w:rPr>
        <w:t>Голова комісії</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В.В. Сакун</w:t>
      </w:r>
    </w:p>
    <w:p w:rsidR="00B84F3E" w:rsidRDefault="00FF2212">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_______________</w:t>
      </w:r>
    </w:p>
    <w:p w:rsidR="00B84F3E" w:rsidRDefault="00B84F3E">
      <w:pPr>
        <w:rPr>
          <w:sz w:val="28"/>
          <w:szCs w:val="28"/>
          <w:lang w:val="uk-UA"/>
        </w:rPr>
      </w:pPr>
    </w:p>
    <w:p w:rsidR="00B84F3E" w:rsidRDefault="00FF2212">
      <w:pPr>
        <w:rPr>
          <w:sz w:val="28"/>
          <w:szCs w:val="28"/>
          <w:lang w:val="uk-UA"/>
        </w:rPr>
      </w:pPr>
      <w:r>
        <w:rPr>
          <w:sz w:val="28"/>
          <w:szCs w:val="28"/>
          <w:lang w:val="uk-UA"/>
        </w:rPr>
        <w:t>Перший заступник міського голови з питань</w:t>
      </w:r>
    </w:p>
    <w:p w:rsidR="00B84F3E" w:rsidRDefault="00FF2212">
      <w:pPr>
        <w:rPr>
          <w:color w:val="000000"/>
          <w:sz w:val="28"/>
          <w:szCs w:val="28"/>
          <w:lang w:val="uk-UA"/>
        </w:rPr>
      </w:pPr>
      <w:r>
        <w:rPr>
          <w:sz w:val="28"/>
          <w:szCs w:val="28"/>
          <w:lang w:val="uk-UA"/>
        </w:rPr>
        <w:t>діяльності виконавчих органів ради</w:t>
      </w:r>
      <w:r>
        <w:rPr>
          <w:sz w:val="28"/>
          <w:szCs w:val="28"/>
          <w:lang w:val="uk-UA"/>
        </w:rPr>
        <w:tab/>
      </w:r>
      <w:r>
        <w:rPr>
          <w:sz w:val="28"/>
          <w:szCs w:val="28"/>
          <w:lang w:val="uk-UA"/>
        </w:rPr>
        <w:tab/>
      </w:r>
      <w:r>
        <w:rPr>
          <w:sz w:val="28"/>
          <w:szCs w:val="28"/>
          <w:lang w:val="uk-UA"/>
        </w:rPr>
        <w:tab/>
      </w:r>
      <w:r>
        <w:rPr>
          <w:sz w:val="28"/>
          <w:szCs w:val="28"/>
          <w:lang w:val="uk-UA"/>
        </w:rPr>
        <w:tab/>
      </w:r>
      <w:r>
        <w:rPr>
          <w:color w:val="000000"/>
          <w:sz w:val="28"/>
          <w:szCs w:val="28"/>
          <w:lang w:val="uk-UA"/>
        </w:rPr>
        <w:t>І.В. Рудакова</w:t>
      </w:r>
    </w:p>
    <w:p w:rsidR="00B84F3E" w:rsidRDefault="00FF2212">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________________</w:t>
      </w:r>
    </w:p>
    <w:p w:rsidR="00B84F3E" w:rsidRDefault="00B84F3E">
      <w:pPr>
        <w:rPr>
          <w:sz w:val="28"/>
          <w:szCs w:val="28"/>
          <w:lang w:val="uk-UA"/>
        </w:rPr>
      </w:pPr>
    </w:p>
    <w:p w:rsidR="00B84F3E" w:rsidRDefault="00FF2212">
      <w:pPr>
        <w:rPr>
          <w:sz w:val="28"/>
          <w:szCs w:val="28"/>
          <w:lang w:val="uk-UA"/>
        </w:rPr>
      </w:pPr>
      <w:r>
        <w:rPr>
          <w:sz w:val="28"/>
          <w:szCs w:val="28"/>
          <w:lang w:val="uk-UA"/>
        </w:rPr>
        <w:t>Заступник міського голови з питань</w:t>
      </w:r>
    </w:p>
    <w:p w:rsidR="00B84F3E" w:rsidRDefault="00FF2212">
      <w:pPr>
        <w:rPr>
          <w:color w:val="000000"/>
          <w:sz w:val="28"/>
          <w:szCs w:val="28"/>
          <w:lang w:val="uk-UA"/>
        </w:rPr>
      </w:pPr>
      <w:r>
        <w:rPr>
          <w:sz w:val="28"/>
          <w:szCs w:val="28"/>
          <w:lang w:val="uk-UA"/>
        </w:rPr>
        <w:t>діяльності виконавчих органів ради</w:t>
      </w:r>
      <w:r>
        <w:rPr>
          <w:sz w:val="28"/>
          <w:szCs w:val="28"/>
          <w:lang w:val="uk-UA"/>
        </w:rPr>
        <w:tab/>
      </w:r>
      <w:r>
        <w:rPr>
          <w:sz w:val="28"/>
          <w:szCs w:val="28"/>
          <w:lang w:val="uk-UA"/>
        </w:rPr>
        <w:tab/>
      </w:r>
      <w:r>
        <w:rPr>
          <w:sz w:val="28"/>
          <w:szCs w:val="28"/>
          <w:lang w:val="uk-UA"/>
        </w:rPr>
        <w:tab/>
      </w:r>
      <w:r>
        <w:rPr>
          <w:sz w:val="28"/>
          <w:szCs w:val="28"/>
          <w:lang w:val="uk-UA"/>
        </w:rPr>
        <w:tab/>
        <w:t>С.</w:t>
      </w:r>
      <w:r>
        <w:rPr>
          <w:color w:val="000000"/>
          <w:sz w:val="28"/>
          <w:szCs w:val="28"/>
          <w:lang w:val="uk-UA"/>
        </w:rPr>
        <w:t>О. Бойко</w:t>
      </w:r>
    </w:p>
    <w:p w:rsidR="00B84F3E" w:rsidRDefault="00FF2212">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________________</w:t>
      </w:r>
    </w:p>
    <w:p w:rsidR="00B84F3E" w:rsidRDefault="00B84F3E">
      <w:pPr>
        <w:rPr>
          <w:sz w:val="28"/>
          <w:szCs w:val="28"/>
          <w:lang w:val="uk-UA"/>
        </w:rPr>
      </w:pPr>
    </w:p>
    <w:p w:rsidR="00B84F3E" w:rsidRDefault="00FF2212">
      <w:pPr>
        <w:rPr>
          <w:sz w:val="28"/>
          <w:szCs w:val="28"/>
          <w:lang w:val="uk-UA"/>
        </w:rPr>
      </w:pPr>
      <w:r>
        <w:rPr>
          <w:sz w:val="28"/>
          <w:szCs w:val="28"/>
          <w:lang w:val="uk-UA"/>
        </w:rPr>
        <w:t>Начальник</w:t>
      </w:r>
    </w:p>
    <w:p w:rsidR="00B84F3E" w:rsidRDefault="00FF2212">
      <w:pPr>
        <w:rPr>
          <w:sz w:val="28"/>
          <w:szCs w:val="28"/>
          <w:lang w:val="uk-UA"/>
        </w:rPr>
      </w:pPr>
      <w:r>
        <w:rPr>
          <w:sz w:val="28"/>
          <w:szCs w:val="28"/>
          <w:lang w:val="uk-UA"/>
        </w:rPr>
        <w:t xml:space="preserve">фінансового управління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Я.В. Чабан</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Pr>
          <w:sz w:val="28"/>
          <w:szCs w:val="28"/>
          <w:lang w:val="uk-UA"/>
        </w:rPr>
        <w:tab/>
        <w:t>________________</w:t>
      </w:r>
    </w:p>
    <w:p w:rsidR="00B84F3E" w:rsidRDefault="00B84F3E">
      <w:pPr>
        <w:rPr>
          <w:sz w:val="28"/>
          <w:szCs w:val="28"/>
          <w:lang w:val="uk-UA"/>
        </w:rPr>
      </w:pPr>
    </w:p>
    <w:p w:rsidR="00B84F3E" w:rsidRDefault="00FF2212">
      <w:pPr>
        <w:rPr>
          <w:sz w:val="28"/>
          <w:szCs w:val="28"/>
          <w:lang w:val="uk-UA"/>
        </w:rPr>
      </w:pPr>
      <w:r>
        <w:rPr>
          <w:sz w:val="28"/>
          <w:szCs w:val="28"/>
          <w:lang w:val="uk-UA"/>
        </w:rPr>
        <w:t>Начальник управління правового</w:t>
      </w:r>
    </w:p>
    <w:p w:rsidR="00B84F3E" w:rsidRDefault="00FF2212">
      <w:pPr>
        <w:rPr>
          <w:sz w:val="28"/>
          <w:szCs w:val="28"/>
          <w:lang w:val="uk-UA"/>
        </w:rPr>
      </w:pPr>
      <w:r>
        <w:rPr>
          <w:sz w:val="28"/>
          <w:szCs w:val="28"/>
          <w:lang w:val="uk-UA"/>
        </w:rPr>
        <w:t>забезпечення</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М.С. Гринько</w:t>
      </w:r>
    </w:p>
    <w:p w:rsidR="00B84F3E" w:rsidRDefault="00FF2212">
      <w:pPr>
        <w:rPr>
          <w:sz w:val="28"/>
          <w:szCs w:val="28"/>
          <w:lang w:val="uk-UA"/>
        </w:rPr>
      </w:pPr>
      <w:r>
        <w:rPr>
          <w:sz w:val="28"/>
          <w:szCs w:val="28"/>
          <w:lang w:val="uk-UA"/>
        </w:rPr>
        <w:tab/>
      </w:r>
      <w:r>
        <w:rPr>
          <w:sz w:val="28"/>
          <w:szCs w:val="28"/>
          <w:lang w:val="uk-UA"/>
        </w:rPr>
        <w:tab/>
        <w:t xml:space="preserve">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________________</w:t>
      </w:r>
    </w:p>
    <w:p w:rsidR="00B84F3E" w:rsidRDefault="00B84F3E">
      <w:pPr>
        <w:rPr>
          <w:sz w:val="28"/>
          <w:szCs w:val="28"/>
          <w:lang w:val="uk-UA"/>
        </w:rPr>
      </w:pPr>
    </w:p>
    <w:p w:rsidR="00B84F3E" w:rsidRDefault="00FF2212">
      <w:pPr>
        <w:rPr>
          <w:sz w:val="28"/>
          <w:szCs w:val="28"/>
          <w:lang w:val="uk-UA"/>
        </w:rPr>
      </w:pPr>
      <w:r>
        <w:rPr>
          <w:sz w:val="28"/>
          <w:szCs w:val="28"/>
          <w:lang w:val="uk-UA"/>
        </w:rPr>
        <w:t>Головний спеціаліст відділу з регуляторної</w:t>
      </w:r>
    </w:p>
    <w:p w:rsidR="00B84F3E" w:rsidRDefault="00FF2212">
      <w:pPr>
        <w:rPr>
          <w:sz w:val="28"/>
          <w:szCs w:val="28"/>
          <w:lang w:val="uk-UA"/>
        </w:rPr>
      </w:pPr>
      <w:r>
        <w:rPr>
          <w:sz w:val="28"/>
          <w:szCs w:val="28"/>
          <w:lang w:val="uk-UA"/>
        </w:rPr>
        <w:t>політики та конкурсних закупівель</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Т.В. Житник</w:t>
      </w:r>
    </w:p>
    <w:p w:rsidR="00B84F3E" w:rsidRDefault="00FF2212">
      <w:pPr>
        <w:rPr>
          <w:sz w:val="28"/>
          <w:szCs w:val="28"/>
          <w:lang w:val="uk-UA"/>
        </w:rPr>
      </w:pPr>
      <w:r>
        <w:rPr>
          <w:sz w:val="28"/>
          <w:szCs w:val="28"/>
          <w:lang w:val="uk-UA"/>
        </w:rPr>
        <w:tab/>
      </w:r>
      <w:r>
        <w:rPr>
          <w:sz w:val="28"/>
          <w:szCs w:val="28"/>
          <w:lang w:val="uk-UA"/>
        </w:rPr>
        <w:tab/>
        <w:t xml:space="preserve">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________________</w:t>
      </w:r>
    </w:p>
    <w:p w:rsidR="00B84F3E" w:rsidRDefault="00B84F3E">
      <w:pPr>
        <w:rPr>
          <w:sz w:val="28"/>
          <w:szCs w:val="28"/>
        </w:rPr>
      </w:pPr>
    </w:p>
    <w:p w:rsidR="00B84F3E" w:rsidRDefault="00FF2212">
      <w:pPr>
        <w:rPr>
          <w:sz w:val="28"/>
          <w:szCs w:val="28"/>
          <w:lang w:val="uk-UA"/>
        </w:rPr>
      </w:pPr>
      <w:r>
        <w:rPr>
          <w:sz w:val="28"/>
          <w:szCs w:val="28"/>
          <w:lang w:val="uk-UA"/>
        </w:rPr>
        <w:t>Головний спеціаліст-коректор</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Л.С. Захарова</w:t>
      </w:r>
    </w:p>
    <w:p w:rsidR="00B84F3E" w:rsidRDefault="00FF2212">
      <w:pPr>
        <w:rPr>
          <w:sz w:val="28"/>
          <w:szCs w:val="28"/>
          <w:lang w:val="uk-UA"/>
        </w:rPr>
      </w:pPr>
      <w:r>
        <w:rPr>
          <w:sz w:val="28"/>
          <w:szCs w:val="28"/>
          <w:lang w:val="uk-UA"/>
        </w:rPr>
        <w:tab/>
      </w:r>
      <w:r>
        <w:rPr>
          <w:sz w:val="28"/>
          <w:szCs w:val="28"/>
          <w:lang w:val="uk-UA"/>
        </w:rPr>
        <w:tab/>
        <w:t xml:space="preserve">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______________</w:t>
      </w:r>
      <w:r>
        <w:rPr>
          <w:sz w:val="28"/>
          <w:szCs w:val="28"/>
          <w:lang w:val="uk-UA"/>
        </w:rPr>
        <w:t>__</w:t>
      </w:r>
    </w:p>
    <w:p w:rsidR="00B84F3E" w:rsidRDefault="00FF2212">
      <w:pPr>
        <w:ind w:left="2124" w:firstLine="708"/>
        <w:jc w:val="center"/>
        <w:rPr>
          <w:sz w:val="28"/>
          <w:szCs w:val="28"/>
          <w:lang w:val="uk-UA"/>
        </w:rPr>
      </w:pPr>
      <w:r>
        <w:rPr>
          <w:sz w:val="28"/>
          <w:szCs w:val="28"/>
          <w:lang w:val="uk-UA"/>
        </w:rPr>
        <w:t xml:space="preserve">   Додаток 1</w:t>
      </w:r>
    </w:p>
    <w:p w:rsidR="00B84F3E" w:rsidRDefault="00FF2212">
      <w:pPr>
        <w:jc w:val="center"/>
        <w:rPr>
          <w:sz w:val="28"/>
          <w:szCs w:val="28"/>
          <w:lang w:val="uk-UA"/>
        </w:rPr>
      </w:pPr>
      <w:r>
        <w:rPr>
          <w:sz w:val="28"/>
          <w:szCs w:val="28"/>
          <w:lang w:val="uk-UA"/>
        </w:rPr>
        <w:t xml:space="preserve">                                                            до рішення 33 сесії</w:t>
      </w:r>
    </w:p>
    <w:p w:rsidR="00B84F3E" w:rsidRDefault="00FF2212">
      <w:pPr>
        <w:jc w:val="center"/>
        <w:rPr>
          <w:sz w:val="28"/>
          <w:szCs w:val="28"/>
          <w:lang w:val="uk-UA"/>
        </w:rPr>
      </w:pPr>
      <w:r>
        <w:rPr>
          <w:sz w:val="28"/>
          <w:szCs w:val="28"/>
          <w:lang w:val="uk-UA"/>
        </w:rPr>
        <w:t xml:space="preserve">                                                                          Мелітопольської міської ради</w:t>
      </w:r>
    </w:p>
    <w:p w:rsidR="00B84F3E" w:rsidRDefault="00FF2212">
      <w:pPr>
        <w:jc w:val="center"/>
        <w:rPr>
          <w:sz w:val="28"/>
          <w:szCs w:val="28"/>
          <w:lang w:val="uk-UA"/>
        </w:rPr>
      </w:pPr>
      <w:r>
        <w:rPr>
          <w:sz w:val="28"/>
          <w:szCs w:val="28"/>
          <w:lang w:val="uk-UA"/>
        </w:rPr>
        <w:t xml:space="preserve">                                                         </w:t>
      </w:r>
      <w:r>
        <w:rPr>
          <w:sz w:val="28"/>
          <w:szCs w:val="28"/>
          <w:lang w:val="uk-UA"/>
        </w:rPr>
        <w:t xml:space="preserve"> Запорізької області</w:t>
      </w:r>
    </w:p>
    <w:p w:rsidR="00B84F3E" w:rsidRDefault="00FF2212">
      <w:pPr>
        <w:jc w:val="center"/>
        <w:rPr>
          <w:sz w:val="28"/>
          <w:szCs w:val="28"/>
          <w:lang w:val="uk-UA"/>
        </w:rPr>
      </w:pPr>
      <w:r>
        <w:rPr>
          <w:sz w:val="28"/>
          <w:szCs w:val="28"/>
          <w:lang w:val="uk-UA"/>
        </w:rPr>
        <w:t xml:space="preserve">                                                     VII    скликання</w:t>
      </w:r>
    </w:p>
    <w:p w:rsidR="00B84F3E" w:rsidRDefault="00FF2212">
      <w:pPr>
        <w:jc w:val="center"/>
        <w:rPr>
          <w:sz w:val="28"/>
          <w:szCs w:val="28"/>
          <w:lang w:val="uk-UA"/>
        </w:rPr>
      </w:pPr>
      <w:r>
        <w:rPr>
          <w:sz w:val="28"/>
          <w:szCs w:val="28"/>
          <w:lang w:val="uk-UA"/>
        </w:rPr>
        <w:t xml:space="preserve">                                                                       від 21.07.2018   № 11 </w:t>
      </w:r>
    </w:p>
    <w:p w:rsidR="00B84F3E" w:rsidRDefault="00B84F3E">
      <w:pPr>
        <w:jc w:val="center"/>
        <w:rPr>
          <w:sz w:val="28"/>
          <w:szCs w:val="28"/>
          <w:lang w:val="uk-UA"/>
        </w:rPr>
      </w:pPr>
    </w:p>
    <w:p w:rsidR="00B84F3E" w:rsidRDefault="00B84F3E">
      <w:pPr>
        <w:jc w:val="center"/>
        <w:rPr>
          <w:sz w:val="28"/>
          <w:szCs w:val="28"/>
          <w:lang w:val="uk-UA"/>
        </w:rPr>
      </w:pPr>
    </w:p>
    <w:p w:rsidR="00B84F3E" w:rsidRDefault="00FF2212">
      <w:pPr>
        <w:jc w:val="center"/>
        <w:rPr>
          <w:sz w:val="28"/>
          <w:szCs w:val="28"/>
          <w:lang w:val="uk-UA"/>
        </w:rPr>
      </w:pPr>
      <w:r>
        <w:rPr>
          <w:sz w:val="28"/>
          <w:szCs w:val="28"/>
          <w:lang w:val="uk-UA"/>
        </w:rPr>
        <w:t>Склад комісії</w:t>
      </w:r>
    </w:p>
    <w:p w:rsidR="00B84F3E" w:rsidRDefault="00FF2212">
      <w:pPr>
        <w:jc w:val="center"/>
        <w:rPr>
          <w:sz w:val="28"/>
          <w:szCs w:val="28"/>
          <w:lang w:val="uk-UA"/>
        </w:rPr>
      </w:pPr>
      <w:r>
        <w:rPr>
          <w:sz w:val="28"/>
          <w:szCs w:val="28"/>
          <w:lang w:val="uk-UA"/>
        </w:rPr>
        <w:t>з  реорганізації шляхом перетворення комунальної установи «Мелітопольська міська стоматологічна поліклініка» Мелітопольської міської ради Запорізької області у комунальне некомерційне підприємство «Мелітопольська міська стоматологічна поліклініка» Мелітопо</w:t>
      </w:r>
      <w:r>
        <w:rPr>
          <w:sz w:val="28"/>
          <w:szCs w:val="28"/>
          <w:lang w:val="uk-UA"/>
        </w:rPr>
        <w:t xml:space="preserve">льської міської ради Запорізької області </w:t>
      </w:r>
    </w:p>
    <w:tbl>
      <w:tblPr>
        <w:tblW w:w="0" w:type="auto"/>
        <w:tblBorders>
          <w:top w:val="nil"/>
          <w:left w:val="nil"/>
          <w:bottom w:val="nil"/>
          <w:right w:val="nil"/>
          <w:insideH w:val="nil"/>
          <w:insideV w:val="nil"/>
        </w:tblBorders>
        <w:tblLook w:val="04A0" w:firstRow="1" w:lastRow="0" w:firstColumn="1" w:lastColumn="0" w:noHBand="0" w:noVBand="1"/>
      </w:tblPr>
      <w:tblGrid>
        <w:gridCol w:w="4359"/>
        <w:gridCol w:w="5209"/>
      </w:tblGrid>
      <w:tr w:rsidR="00B84F3E">
        <w:tc>
          <w:tcPr>
            <w:tcW w:w="4359" w:type="dxa"/>
            <w:tcBorders>
              <w:top w:val="nil"/>
              <w:left w:val="nil"/>
              <w:bottom w:val="nil"/>
              <w:right w:val="nil"/>
            </w:tcBorders>
            <w:shd w:val="clear" w:color="auto" w:fill="FFFFFF"/>
          </w:tcPr>
          <w:p w:rsidR="00B84F3E" w:rsidRDefault="00FF2212">
            <w:pPr>
              <w:rPr>
                <w:sz w:val="28"/>
                <w:szCs w:val="28"/>
                <w:lang w:val="uk-UA"/>
              </w:rPr>
            </w:pPr>
            <w:r>
              <w:rPr>
                <w:sz w:val="28"/>
                <w:szCs w:val="28"/>
                <w:lang w:val="uk-UA"/>
              </w:rPr>
              <w:t>Комісія розташована за адресою:</w:t>
            </w:r>
          </w:p>
        </w:tc>
        <w:tc>
          <w:tcPr>
            <w:tcW w:w="5209" w:type="dxa"/>
            <w:tcBorders>
              <w:top w:val="nil"/>
              <w:left w:val="nil"/>
              <w:bottom w:val="nil"/>
              <w:right w:val="nil"/>
            </w:tcBorders>
            <w:shd w:val="clear" w:color="auto" w:fill="FFFFFF"/>
          </w:tcPr>
          <w:p w:rsidR="00B84F3E" w:rsidRDefault="00FF2212">
            <w:pPr>
              <w:rPr>
                <w:sz w:val="28"/>
                <w:szCs w:val="28"/>
                <w:lang w:val="uk-UA"/>
              </w:rPr>
            </w:pPr>
            <w:r>
              <w:rPr>
                <w:sz w:val="28"/>
                <w:szCs w:val="28"/>
                <w:lang w:val="uk-UA"/>
              </w:rPr>
              <w:t>м. Мелітополь,  Запорізька область,</w:t>
            </w:r>
          </w:p>
          <w:p w:rsidR="00B84F3E" w:rsidRDefault="00FF2212">
            <w:pPr>
              <w:rPr>
                <w:sz w:val="28"/>
                <w:szCs w:val="28"/>
                <w:lang w:val="uk-UA"/>
              </w:rPr>
            </w:pPr>
            <w:r>
              <w:rPr>
                <w:sz w:val="28"/>
                <w:szCs w:val="28"/>
                <w:lang w:val="uk-UA"/>
              </w:rPr>
              <w:t>вул. Інтеркультурна, 70, 72312</w:t>
            </w:r>
          </w:p>
        </w:tc>
      </w:tr>
      <w:tr w:rsidR="00B84F3E">
        <w:tc>
          <w:tcPr>
            <w:tcW w:w="4359" w:type="dxa"/>
            <w:tcBorders>
              <w:top w:val="nil"/>
              <w:left w:val="nil"/>
              <w:bottom w:val="nil"/>
              <w:right w:val="nil"/>
            </w:tcBorders>
            <w:shd w:val="clear" w:color="auto" w:fill="FFFFFF"/>
          </w:tcPr>
          <w:p w:rsidR="00B84F3E" w:rsidRDefault="00B84F3E">
            <w:pPr>
              <w:rPr>
                <w:sz w:val="28"/>
                <w:szCs w:val="28"/>
                <w:lang w:val="uk-UA"/>
              </w:rPr>
            </w:pPr>
          </w:p>
        </w:tc>
        <w:tc>
          <w:tcPr>
            <w:tcW w:w="5209" w:type="dxa"/>
            <w:tcBorders>
              <w:top w:val="nil"/>
              <w:left w:val="nil"/>
              <w:bottom w:val="nil"/>
              <w:right w:val="nil"/>
            </w:tcBorders>
            <w:shd w:val="clear" w:color="auto" w:fill="FFFFFF"/>
          </w:tcPr>
          <w:p w:rsidR="00B84F3E" w:rsidRDefault="00B84F3E">
            <w:pPr>
              <w:rPr>
                <w:sz w:val="28"/>
                <w:szCs w:val="28"/>
                <w:lang w:val="uk-UA"/>
              </w:rPr>
            </w:pPr>
          </w:p>
        </w:tc>
      </w:tr>
      <w:tr w:rsidR="00B84F3E">
        <w:tc>
          <w:tcPr>
            <w:tcW w:w="4359" w:type="dxa"/>
            <w:tcBorders>
              <w:top w:val="nil"/>
              <w:left w:val="nil"/>
              <w:bottom w:val="nil"/>
              <w:right w:val="nil"/>
            </w:tcBorders>
            <w:shd w:val="clear" w:color="auto" w:fill="FFFFFF"/>
          </w:tcPr>
          <w:p w:rsidR="00B84F3E" w:rsidRDefault="00FF2212">
            <w:pPr>
              <w:rPr>
                <w:sz w:val="28"/>
                <w:szCs w:val="28"/>
                <w:lang w:val="uk-UA"/>
              </w:rPr>
            </w:pPr>
            <w:r>
              <w:rPr>
                <w:sz w:val="28"/>
                <w:szCs w:val="28"/>
                <w:lang w:val="uk-UA"/>
              </w:rPr>
              <w:t>Нікуліна Тамара Петрівна</w:t>
            </w:r>
          </w:p>
        </w:tc>
        <w:tc>
          <w:tcPr>
            <w:tcW w:w="5209" w:type="dxa"/>
            <w:tcBorders>
              <w:top w:val="nil"/>
              <w:left w:val="nil"/>
              <w:bottom w:val="nil"/>
              <w:right w:val="nil"/>
            </w:tcBorders>
            <w:shd w:val="clear" w:color="auto" w:fill="FFFFFF"/>
          </w:tcPr>
          <w:p w:rsidR="00B84F3E" w:rsidRDefault="00FF2212">
            <w:pPr>
              <w:rPr>
                <w:sz w:val="28"/>
                <w:szCs w:val="28"/>
                <w:lang w:val="uk-UA"/>
              </w:rPr>
            </w:pPr>
            <w:r>
              <w:rPr>
                <w:sz w:val="28"/>
                <w:szCs w:val="28"/>
                <w:lang w:val="uk-UA"/>
              </w:rPr>
              <w:t>- головний лікар КУ «Мелітопольська</w:t>
            </w:r>
          </w:p>
          <w:p w:rsidR="00B84F3E" w:rsidRDefault="00FF2212">
            <w:pPr>
              <w:ind w:left="34"/>
              <w:rPr>
                <w:sz w:val="28"/>
                <w:szCs w:val="28"/>
                <w:lang w:val="uk-UA"/>
              </w:rPr>
            </w:pPr>
            <w:r>
              <w:rPr>
                <w:sz w:val="28"/>
                <w:szCs w:val="28"/>
                <w:lang w:val="uk-UA"/>
              </w:rPr>
              <w:t>міська стоматологічна поліклініка» Мелітопольської</w:t>
            </w:r>
            <w:r>
              <w:rPr>
                <w:sz w:val="28"/>
                <w:szCs w:val="28"/>
                <w:lang w:val="uk-UA"/>
              </w:rPr>
              <w:t xml:space="preserve"> міської ради Запорізької області,  голова комісії</w:t>
            </w:r>
          </w:p>
          <w:p w:rsidR="00B84F3E" w:rsidRDefault="00FF2212">
            <w:pPr>
              <w:rPr>
                <w:sz w:val="28"/>
                <w:szCs w:val="28"/>
                <w:lang w:val="uk-UA"/>
              </w:rPr>
            </w:pPr>
            <w:r>
              <w:rPr>
                <w:sz w:val="28"/>
                <w:szCs w:val="28"/>
                <w:lang w:val="uk-UA"/>
              </w:rPr>
              <w:t>(ідентифікаційний номер 1975112940)</w:t>
            </w:r>
          </w:p>
        </w:tc>
      </w:tr>
      <w:tr w:rsidR="00B84F3E">
        <w:tc>
          <w:tcPr>
            <w:tcW w:w="4359" w:type="dxa"/>
            <w:tcBorders>
              <w:top w:val="nil"/>
              <w:left w:val="nil"/>
              <w:bottom w:val="nil"/>
              <w:right w:val="nil"/>
            </w:tcBorders>
            <w:shd w:val="clear" w:color="auto" w:fill="FFFFFF"/>
          </w:tcPr>
          <w:p w:rsidR="00B84F3E" w:rsidRDefault="00FF2212">
            <w:pPr>
              <w:rPr>
                <w:sz w:val="28"/>
                <w:szCs w:val="28"/>
                <w:lang w:val="uk-UA"/>
              </w:rPr>
            </w:pPr>
            <w:r>
              <w:rPr>
                <w:sz w:val="28"/>
                <w:szCs w:val="28"/>
                <w:lang w:val="uk-UA"/>
              </w:rPr>
              <w:t>Члени комісії:</w:t>
            </w:r>
          </w:p>
        </w:tc>
        <w:tc>
          <w:tcPr>
            <w:tcW w:w="5209" w:type="dxa"/>
            <w:tcBorders>
              <w:top w:val="nil"/>
              <w:left w:val="nil"/>
              <w:bottom w:val="nil"/>
              <w:right w:val="nil"/>
            </w:tcBorders>
            <w:shd w:val="clear" w:color="auto" w:fill="FFFFFF"/>
          </w:tcPr>
          <w:p w:rsidR="00B84F3E" w:rsidRDefault="00B84F3E">
            <w:pPr>
              <w:rPr>
                <w:sz w:val="28"/>
                <w:szCs w:val="28"/>
                <w:lang w:val="uk-UA"/>
              </w:rPr>
            </w:pPr>
          </w:p>
        </w:tc>
      </w:tr>
      <w:tr w:rsidR="00B84F3E">
        <w:tc>
          <w:tcPr>
            <w:tcW w:w="4359" w:type="dxa"/>
            <w:tcBorders>
              <w:top w:val="nil"/>
              <w:left w:val="nil"/>
              <w:bottom w:val="nil"/>
              <w:right w:val="nil"/>
            </w:tcBorders>
            <w:shd w:val="clear" w:color="auto" w:fill="FFFFFF"/>
          </w:tcPr>
          <w:p w:rsidR="00B84F3E" w:rsidRDefault="00FF2212">
            <w:pPr>
              <w:rPr>
                <w:sz w:val="28"/>
                <w:szCs w:val="28"/>
                <w:lang w:val="uk-UA"/>
              </w:rPr>
            </w:pPr>
            <w:r>
              <w:rPr>
                <w:sz w:val="28"/>
                <w:szCs w:val="28"/>
                <w:lang w:val="uk-UA"/>
              </w:rPr>
              <w:t>Котлов Дмитро Геннадійович</w:t>
            </w:r>
          </w:p>
        </w:tc>
        <w:tc>
          <w:tcPr>
            <w:tcW w:w="5209" w:type="dxa"/>
            <w:tcBorders>
              <w:top w:val="nil"/>
              <w:left w:val="nil"/>
              <w:bottom w:val="nil"/>
              <w:right w:val="nil"/>
            </w:tcBorders>
            <w:shd w:val="clear" w:color="auto" w:fill="FFFFFF"/>
          </w:tcPr>
          <w:p w:rsidR="00B84F3E" w:rsidRDefault="00FF2212">
            <w:pPr>
              <w:rPr>
                <w:sz w:val="28"/>
                <w:szCs w:val="28"/>
                <w:lang w:val="uk-UA"/>
              </w:rPr>
            </w:pPr>
            <w:r>
              <w:rPr>
                <w:sz w:val="28"/>
                <w:szCs w:val="28"/>
                <w:lang w:val="uk-UA"/>
              </w:rPr>
              <w:t>- начальник управління комунальною власністю Мелітопольської міської ради (ідентифікаційний номер 2803314779)</w:t>
            </w:r>
          </w:p>
          <w:p w:rsidR="00B84F3E" w:rsidRDefault="00B84F3E">
            <w:pPr>
              <w:rPr>
                <w:sz w:val="28"/>
                <w:szCs w:val="28"/>
                <w:lang w:val="uk-UA"/>
              </w:rPr>
            </w:pPr>
          </w:p>
        </w:tc>
      </w:tr>
      <w:tr w:rsidR="00B84F3E">
        <w:tc>
          <w:tcPr>
            <w:tcW w:w="4359" w:type="dxa"/>
            <w:tcBorders>
              <w:top w:val="nil"/>
              <w:left w:val="nil"/>
              <w:bottom w:val="nil"/>
              <w:right w:val="nil"/>
            </w:tcBorders>
            <w:shd w:val="clear" w:color="auto" w:fill="FFFFFF"/>
          </w:tcPr>
          <w:p w:rsidR="00B84F3E" w:rsidRDefault="00FF2212">
            <w:pPr>
              <w:rPr>
                <w:sz w:val="28"/>
                <w:szCs w:val="28"/>
                <w:lang w:val="uk-UA"/>
              </w:rPr>
            </w:pPr>
            <w:r>
              <w:rPr>
                <w:sz w:val="28"/>
                <w:szCs w:val="28"/>
                <w:lang w:val="uk-UA"/>
              </w:rPr>
              <w:t xml:space="preserve">Чабан Яна </w:t>
            </w:r>
            <w:r>
              <w:rPr>
                <w:sz w:val="28"/>
                <w:szCs w:val="28"/>
                <w:lang w:val="uk-UA"/>
              </w:rPr>
              <w:t>Володимирівна</w:t>
            </w:r>
          </w:p>
        </w:tc>
        <w:tc>
          <w:tcPr>
            <w:tcW w:w="5209" w:type="dxa"/>
            <w:tcBorders>
              <w:top w:val="nil"/>
              <w:left w:val="nil"/>
              <w:bottom w:val="nil"/>
              <w:right w:val="nil"/>
            </w:tcBorders>
            <w:shd w:val="clear" w:color="auto" w:fill="FFFFFF"/>
          </w:tcPr>
          <w:p w:rsidR="00B84F3E" w:rsidRDefault="00FF2212">
            <w:pPr>
              <w:rPr>
                <w:sz w:val="28"/>
                <w:szCs w:val="28"/>
                <w:lang w:val="uk-UA"/>
              </w:rPr>
            </w:pPr>
            <w:r>
              <w:rPr>
                <w:sz w:val="28"/>
                <w:szCs w:val="28"/>
                <w:lang w:val="uk-UA"/>
              </w:rPr>
              <w:t>- начальник фінансового управління Мелітопольської міської ради (ідентифікаційний номер 2731610321)</w:t>
            </w:r>
          </w:p>
          <w:p w:rsidR="00B84F3E" w:rsidRDefault="00B84F3E">
            <w:pPr>
              <w:rPr>
                <w:sz w:val="28"/>
                <w:szCs w:val="28"/>
                <w:lang w:val="uk-UA"/>
              </w:rPr>
            </w:pPr>
          </w:p>
        </w:tc>
      </w:tr>
      <w:tr w:rsidR="00B84F3E">
        <w:tc>
          <w:tcPr>
            <w:tcW w:w="4359" w:type="dxa"/>
            <w:tcBorders>
              <w:top w:val="nil"/>
              <w:left w:val="nil"/>
              <w:bottom w:val="nil"/>
              <w:right w:val="nil"/>
            </w:tcBorders>
            <w:shd w:val="clear" w:color="auto" w:fill="FFFFFF"/>
          </w:tcPr>
          <w:p w:rsidR="00B84F3E" w:rsidRDefault="00FF2212">
            <w:pPr>
              <w:rPr>
                <w:sz w:val="28"/>
                <w:szCs w:val="28"/>
                <w:lang w:val="uk-UA"/>
              </w:rPr>
            </w:pPr>
            <w:r>
              <w:rPr>
                <w:sz w:val="28"/>
                <w:szCs w:val="28"/>
                <w:lang w:val="uk-UA"/>
              </w:rPr>
              <w:t>Гринько Микола Сергійович</w:t>
            </w:r>
          </w:p>
        </w:tc>
        <w:tc>
          <w:tcPr>
            <w:tcW w:w="5209" w:type="dxa"/>
            <w:tcBorders>
              <w:top w:val="nil"/>
              <w:left w:val="nil"/>
              <w:bottom w:val="nil"/>
              <w:right w:val="nil"/>
            </w:tcBorders>
            <w:shd w:val="clear" w:color="auto" w:fill="FFFFFF"/>
          </w:tcPr>
          <w:p w:rsidR="00B84F3E" w:rsidRDefault="00FF2212">
            <w:pPr>
              <w:rPr>
                <w:sz w:val="28"/>
                <w:szCs w:val="28"/>
                <w:lang w:val="uk-UA"/>
              </w:rPr>
            </w:pPr>
            <w:r>
              <w:rPr>
                <w:sz w:val="28"/>
                <w:szCs w:val="28"/>
                <w:lang w:val="uk-UA"/>
              </w:rPr>
              <w:t>- начальник управління правового забезпечення</w:t>
            </w:r>
          </w:p>
          <w:p w:rsidR="00B84F3E" w:rsidRDefault="00FF2212">
            <w:pPr>
              <w:rPr>
                <w:sz w:val="28"/>
                <w:szCs w:val="28"/>
                <w:lang w:val="uk-UA"/>
              </w:rPr>
            </w:pPr>
            <w:r>
              <w:rPr>
                <w:sz w:val="28"/>
                <w:szCs w:val="28"/>
                <w:lang w:val="uk-UA"/>
              </w:rPr>
              <w:t>(ідентифікаційний номер 2858817555)</w:t>
            </w:r>
          </w:p>
          <w:p w:rsidR="00B84F3E" w:rsidRDefault="00B84F3E">
            <w:pPr>
              <w:rPr>
                <w:sz w:val="28"/>
                <w:szCs w:val="28"/>
                <w:lang w:val="uk-UA"/>
              </w:rPr>
            </w:pPr>
          </w:p>
        </w:tc>
      </w:tr>
      <w:tr w:rsidR="00B84F3E">
        <w:tc>
          <w:tcPr>
            <w:tcW w:w="4359" w:type="dxa"/>
            <w:tcBorders>
              <w:top w:val="nil"/>
              <w:left w:val="nil"/>
              <w:bottom w:val="nil"/>
              <w:right w:val="nil"/>
            </w:tcBorders>
            <w:shd w:val="clear" w:color="auto" w:fill="FFFFFF"/>
          </w:tcPr>
          <w:p w:rsidR="00B84F3E" w:rsidRDefault="00FF2212">
            <w:pPr>
              <w:rPr>
                <w:sz w:val="28"/>
                <w:szCs w:val="28"/>
                <w:lang w:val="uk-UA"/>
              </w:rPr>
            </w:pPr>
            <w:r>
              <w:rPr>
                <w:sz w:val="28"/>
                <w:szCs w:val="28"/>
                <w:lang w:val="uk-UA"/>
              </w:rPr>
              <w:t>Фесенко Олена Володимирівна</w:t>
            </w:r>
          </w:p>
        </w:tc>
        <w:tc>
          <w:tcPr>
            <w:tcW w:w="5209" w:type="dxa"/>
            <w:tcBorders>
              <w:top w:val="nil"/>
              <w:left w:val="nil"/>
              <w:bottom w:val="nil"/>
              <w:right w:val="nil"/>
            </w:tcBorders>
            <w:shd w:val="clear" w:color="auto" w:fill="FFFFFF"/>
          </w:tcPr>
          <w:p w:rsidR="00B84F3E" w:rsidRDefault="00FF2212">
            <w:pPr>
              <w:rPr>
                <w:sz w:val="28"/>
                <w:szCs w:val="28"/>
                <w:lang w:val="uk-UA"/>
              </w:rPr>
            </w:pPr>
            <w:r>
              <w:rPr>
                <w:sz w:val="28"/>
                <w:szCs w:val="28"/>
                <w:lang w:val="uk-UA"/>
              </w:rPr>
              <w:t xml:space="preserve">- </w:t>
            </w:r>
            <w:r>
              <w:rPr>
                <w:sz w:val="28"/>
                <w:szCs w:val="28"/>
                <w:lang w:val="uk-UA"/>
              </w:rPr>
              <w:t>головний бухгалтер відділу охорони здоров</w:t>
            </w:r>
            <w:r>
              <w:rPr>
                <w:rFonts w:ascii="Arial" w:hAnsi="Arial" w:cs="Arial"/>
                <w:sz w:val="28"/>
                <w:szCs w:val="28"/>
                <w:lang w:val="uk-UA"/>
              </w:rPr>
              <w:t>’</w:t>
            </w:r>
            <w:r>
              <w:rPr>
                <w:sz w:val="28"/>
                <w:szCs w:val="28"/>
                <w:lang w:val="uk-UA"/>
              </w:rPr>
              <w:t xml:space="preserve">я Мелітопольської міської ради </w:t>
            </w:r>
          </w:p>
          <w:p w:rsidR="00B84F3E" w:rsidRDefault="00FF2212">
            <w:pPr>
              <w:rPr>
                <w:sz w:val="28"/>
                <w:szCs w:val="28"/>
                <w:lang w:val="uk-UA"/>
              </w:rPr>
            </w:pPr>
            <w:r>
              <w:rPr>
                <w:sz w:val="28"/>
                <w:szCs w:val="28"/>
                <w:lang w:val="uk-UA"/>
              </w:rPr>
              <w:t>Запорізької області</w:t>
            </w:r>
          </w:p>
          <w:p w:rsidR="00B84F3E" w:rsidRDefault="00FF2212">
            <w:pPr>
              <w:rPr>
                <w:sz w:val="28"/>
                <w:szCs w:val="28"/>
                <w:lang w:val="uk-UA"/>
              </w:rPr>
            </w:pPr>
            <w:r>
              <w:rPr>
                <w:sz w:val="28"/>
                <w:szCs w:val="28"/>
                <w:lang w:val="uk-UA"/>
              </w:rPr>
              <w:t>(ідентифікаційний номер 2716215963)</w:t>
            </w:r>
          </w:p>
          <w:p w:rsidR="00B84F3E" w:rsidRDefault="00B84F3E">
            <w:pPr>
              <w:rPr>
                <w:sz w:val="28"/>
                <w:szCs w:val="28"/>
                <w:lang w:val="uk-UA"/>
              </w:rPr>
            </w:pPr>
          </w:p>
        </w:tc>
      </w:tr>
      <w:tr w:rsidR="00B84F3E">
        <w:tc>
          <w:tcPr>
            <w:tcW w:w="4359" w:type="dxa"/>
            <w:tcBorders>
              <w:top w:val="nil"/>
              <w:left w:val="nil"/>
              <w:bottom w:val="nil"/>
              <w:right w:val="nil"/>
            </w:tcBorders>
            <w:shd w:val="clear" w:color="auto" w:fill="FFFFFF"/>
          </w:tcPr>
          <w:p w:rsidR="00B84F3E" w:rsidRDefault="00FF2212">
            <w:pPr>
              <w:rPr>
                <w:sz w:val="28"/>
                <w:szCs w:val="28"/>
                <w:lang w:val="uk-UA"/>
              </w:rPr>
            </w:pPr>
            <w:r>
              <w:rPr>
                <w:sz w:val="28"/>
                <w:szCs w:val="28"/>
                <w:lang w:val="uk-UA"/>
              </w:rPr>
              <w:t>Филиппенко Марина</w:t>
            </w:r>
          </w:p>
          <w:p w:rsidR="00B84F3E" w:rsidRDefault="00FF2212">
            <w:pPr>
              <w:rPr>
                <w:sz w:val="28"/>
                <w:szCs w:val="28"/>
                <w:lang w:val="uk-UA"/>
              </w:rPr>
            </w:pPr>
            <w:r>
              <w:rPr>
                <w:sz w:val="28"/>
                <w:szCs w:val="28"/>
                <w:lang w:val="uk-UA"/>
              </w:rPr>
              <w:t>Володимирівна</w:t>
            </w:r>
          </w:p>
        </w:tc>
        <w:tc>
          <w:tcPr>
            <w:tcW w:w="5209" w:type="dxa"/>
            <w:tcBorders>
              <w:top w:val="nil"/>
              <w:left w:val="nil"/>
              <w:bottom w:val="nil"/>
              <w:right w:val="nil"/>
            </w:tcBorders>
            <w:shd w:val="clear" w:color="auto" w:fill="FFFFFF"/>
          </w:tcPr>
          <w:p w:rsidR="00B84F3E" w:rsidRDefault="00FF2212">
            <w:pPr>
              <w:rPr>
                <w:sz w:val="28"/>
                <w:szCs w:val="28"/>
                <w:lang w:val="uk-UA"/>
              </w:rPr>
            </w:pPr>
            <w:r>
              <w:rPr>
                <w:sz w:val="28"/>
                <w:szCs w:val="28"/>
                <w:lang w:val="uk-UA"/>
              </w:rPr>
              <w:t xml:space="preserve">- головний бухгалтер </w:t>
            </w:r>
          </w:p>
          <w:p w:rsidR="00B84F3E" w:rsidRDefault="00FF2212">
            <w:pPr>
              <w:rPr>
                <w:sz w:val="28"/>
                <w:szCs w:val="28"/>
                <w:lang w:val="uk-UA"/>
              </w:rPr>
            </w:pPr>
            <w:r>
              <w:rPr>
                <w:sz w:val="28"/>
                <w:szCs w:val="28"/>
                <w:lang w:val="uk-UA"/>
              </w:rPr>
              <w:t xml:space="preserve">КУ «Мелітопольська  міська стоматологічна поліклініка» Мелітопольської міської ради Запорізької   області </w:t>
            </w:r>
          </w:p>
          <w:p w:rsidR="00B84F3E" w:rsidRDefault="00FF2212">
            <w:pPr>
              <w:ind w:left="14"/>
              <w:rPr>
                <w:sz w:val="28"/>
                <w:szCs w:val="28"/>
                <w:lang w:val="uk-UA"/>
              </w:rPr>
            </w:pPr>
            <w:r>
              <w:rPr>
                <w:sz w:val="28"/>
                <w:szCs w:val="28"/>
                <w:lang w:val="uk-UA"/>
              </w:rPr>
              <w:t>(ідентифікаційний номер 2795403268)</w:t>
            </w:r>
          </w:p>
          <w:p w:rsidR="00B84F3E" w:rsidRDefault="00B84F3E">
            <w:pPr>
              <w:ind w:left="14"/>
              <w:rPr>
                <w:sz w:val="28"/>
                <w:szCs w:val="28"/>
                <w:lang w:val="uk-UA"/>
              </w:rPr>
            </w:pPr>
          </w:p>
        </w:tc>
      </w:tr>
      <w:tr w:rsidR="00B84F3E" w:rsidRPr="00FF2212">
        <w:tc>
          <w:tcPr>
            <w:tcW w:w="4359" w:type="dxa"/>
            <w:tcBorders>
              <w:top w:val="nil"/>
              <w:left w:val="nil"/>
              <w:bottom w:val="nil"/>
              <w:right w:val="nil"/>
            </w:tcBorders>
            <w:shd w:val="clear" w:color="auto" w:fill="FFFFFF"/>
          </w:tcPr>
          <w:p w:rsidR="00B84F3E" w:rsidRDefault="00FF2212">
            <w:pPr>
              <w:rPr>
                <w:sz w:val="28"/>
                <w:szCs w:val="28"/>
                <w:lang w:val="uk-UA"/>
              </w:rPr>
            </w:pPr>
            <w:r>
              <w:rPr>
                <w:sz w:val="28"/>
                <w:szCs w:val="28"/>
                <w:lang w:val="uk-UA"/>
              </w:rPr>
              <w:t>Єфименко Лариса Олександрівна</w:t>
            </w:r>
          </w:p>
        </w:tc>
        <w:tc>
          <w:tcPr>
            <w:tcW w:w="5209" w:type="dxa"/>
            <w:tcBorders>
              <w:top w:val="nil"/>
              <w:left w:val="nil"/>
              <w:bottom w:val="nil"/>
              <w:right w:val="nil"/>
            </w:tcBorders>
            <w:shd w:val="clear" w:color="auto" w:fill="FFFFFF"/>
          </w:tcPr>
          <w:p w:rsidR="00B84F3E" w:rsidRDefault="00FF2212">
            <w:pPr>
              <w:rPr>
                <w:sz w:val="28"/>
                <w:szCs w:val="28"/>
                <w:lang w:val="uk-UA"/>
              </w:rPr>
            </w:pPr>
            <w:r>
              <w:rPr>
                <w:sz w:val="28"/>
                <w:szCs w:val="28"/>
                <w:lang w:val="uk-UA"/>
              </w:rPr>
              <w:t>- заступник головного лікаря з медичної частини КУ «Мелітопольська  міська стомат</w:t>
            </w:r>
            <w:r>
              <w:rPr>
                <w:sz w:val="28"/>
                <w:szCs w:val="28"/>
                <w:lang w:val="uk-UA"/>
              </w:rPr>
              <w:t xml:space="preserve">ологічна поліклініка» </w:t>
            </w:r>
          </w:p>
          <w:p w:rsidR="00B84F3E" w:rsidRDefault="00FF2212">
            <w:pPr>
              <w:rPr>
                <w:sz w:val="28"/>
                <w:szCs w:val="28"/>
                <w:lang w:val="uk-UA"/>
              </w:rPr>
            </w:pPr>
            <w:r>
              <w:rPr>
                <w:sz w:val="28"/>
                <w:szCs w:val="28"/>
                <w:lang w:val="uk-UA"/>
              </w:rPr>
              <w:t>Мелітопольської міської ради Запорізької області</w:t>
            </w:r>
          </w:p>
          <w:p w:rsidR="00B84F3E" w:rsidRDefault="00FF2212">
            <w:pPr>
              <w:rPr>
                <w:sz w:val="28"/>
                <w:szCs w:val="28"/>
                <w:lang w:val="uk-UA"/>
              </w:rPr>
            </w:pPr>
            <w:r>
              <w:rPr>
                <w:sz w:val="28"/>
                <w:szCs w:val="28"/>
                <w:lang w:val="uk-UA"/>
              </w:rPr>
              <w:t xml:space="preserve"> (ідентифікаційний номер 2152313882)</w:t>
            </w:r>
          </w:p>
          <w:p w:rsidR="00B84F3E" w:rsidRDefault="00B84F3E">
            <w:pPr>
              <w:rPr>
                <w:sz w:val="28"/>
                <w:szCs w:val="28"/>
                <w:lang w:val="uk-UA"/>
              </w:rPr>
            </w:pPr>
          </w:p>
        </w:tc>
      </w:tr>
      <w:tr w:rsidR="00B84F3E">
        <w:tc>
          <w:tcPr>
            <w:tcW w:w="4359" w:type="dxa"/>
            <w:tcBorders>
              <w:top w:val="nil"/>
              <w:left w:val="nil"/>
              <w:bottom w:val="nil"/>
              <w:right w:val="nil"/>
            </w:tcBorders>
            <w:shd w:val="clear" w:color="auto" w:fill="FFFFFF"/>
          </w:tcPr>
          <w:p w:rsidR="00B84F3E" w:rsidRDefault="00FF2212">
            <w:pPr>
              <w:rPr>
                <w:sz w:val="28"/>
                <w:szCs w:val="28"/>
                <w:lang w:val="uk-UA"/>
              </w:rPr>
            </w:pPr>
            <w:r>
              <w:rPr>
                <w:sz w:val="28"/>
                <w:szCs w:val="28"/>
                <w:lang w:val="uk-UA"/>
              </w:rPr>
              <w:t>Славко Ольга Анатоліївна</w:t>
            </w:r>
          </w:p>
        </w:tc>
        <w:tc>
          <w:tcPr>
            <w:tcW w:w="5209" w:type="dxa"/>
            <w:tcBorders>
              <w:top w:val="nil"/>
              <w:left w:val="nil"/>
              <w:bottom w:val="nil"/>
              <w:right w:val="nil"/>
            </w:tcBorders>
            <w:shd w:val="clear" w:color="auto" w:fill="FFFFFF"/>
          </w:tcPr>
          <w:p w:rsidR="00B84F3E" w:rsidRDefault="00FF2212">
            <w:pPr>
              <w:rPr>
                <w:sz w:val="28"/>
                <w:szCs w:val="28"/>
                <w:lang w:val="uk-UA"/>
              </w:rPr>
            </w:pPr>
            <w:r>
              <w:rPr>
                <w:sz w:val="28"/>
                <w:szCs w:val="28"/>
                <w:lang w:val="uk-UA"/>
              </w:rPr>
              <w:t xml:space="preserve">- заступник головного лікаря з технічних питань КУ «Мелітопольська міська стоматологічна поліклініка» Мелітопольської </w:t>
            </w:r>
            <w:r>
              <w:rPr>
                <w:sz w:val="28"/>
                <w:szCs w:val="28"/>
                <w:lang w:val="uk-UA"/>
              </w:rPr>
              <w:t>міської ради Запорізької області</w:t>
            </w:r>
          </w:p>
          <w:p w:rsidR="00B84F3E" w:rsidRDefault="00FF2212">
            <w:pPr>
              <w:rPr>
                <w:sz w:val="28"/>
                <w:szCs w:val="28"/>
                <w:lang w:val="uk-UA"/>
              </w:rPr>
            </w:pPr>
            <w:r>
              <w:rPr>
                <w:sz w:val="28"/>
                <w:szCs w:val="28"/>
                <w:lang w:val="uk-UA"/>
              </w:rPr>
              <w:t>(ідентифікаційний номер 2475912582)</w:t>
            </w:r>
          </w:p>
          <w:p w:rsidR="00B84F3E" w:rsidRDefault="00B84F3E">
            <w:pPr>
              <w:rPr>
                <w:sz w:val="28"/>
                <w:szCs w:val="28"/>
                <w:lang w:val="uk-UA"/>
              </w:rPr>
            </w:pPr>
          </w:p>
        </w:tc>
      </w:tr>
    </w:tbl>
    <w:p w:rsidR="00B84F3E" w:rsidRDefault="00B84F3E">
      <w:pPr>
        <w:jc w:val="both"/>
        <w:rPr>
          <w:bCs/>
          <w:sz w:val="28"/>
          <w:szCs w:val="28"/>
          <w:lang w:val="uk-UA"/>
        </w:rPr>
      </w:pPr>
    </w:p>
    <w:p w:rsidR="00B84F3E" w:rsidRDefault="00B84F3E">
      <w:pPr>
        <w:jc w:val="both"/>
        <w:rPr>
          <w:bCs/>
          <w:sz w:val="28"/>
          <w:szCs w:val="28"/>
          <w:lang w:val="uk-UA"/>
        </w:rPr>
      </w:pPr>
    </w:p>
    <w:p w:rsidR="00B84F3E" w:rsidRDefault="00B84F3E">
      <w:pPr>
        <w:jc w:val="both"/>
        <w:rPr>
          <w:bCs/>
          <w:sz w:val="28"/>
          <w:szCs w:val="28"/>
          <w:lang w:val="uk-UA"/>
        </w:rPr>
      </w:pPr>
    </w:p>
    <w:p w:rsidR="00B84F3E" w:rsidRDefault="00B84F3E">
      <w:pPr>
        <w:jc w:val="both"/>
        <w:rPr>
          <w:bCs/>
          <w:sz w:val="28"/>
          <w:szCs w:val="28"/>
          <w:lang w:val="uk-UA"/>
        </w:rPr>
      </w:pPr>
    </w:p>
    <w:p w:rsidR="00B84F3E" w:rsidRDefault="00B84F3E">
      <w:pPr>
        <w:jc w:val="both"/>
        <w:rPr>
          <w:bCs/>
          <w:sz w:val="28"/>
          <w:szCs w:val="28"/>
          <w:lang w:val="uk-UA"/>
        </w:rPr>
      </w:pPr>
    </w:p>
    <w:p w:rsidR="00B84F3E" w:rsidRDefault="00FF2212">
      <w:pPr>
        <w:jc w:val="both"/>
        <w:rPr>
          <w:bCs/>
          <w:sz w:val="28"/>
          <w:szCs w:val="28"/>
          <w:lang w:val="uk-UA"/>
        </w:rPr>
      </w:pPr>
      <w:r>
        <w:rPr>
          <w:bCs/>
          <w:sz w:val="28"/>
          <w:szCs w:val="28"/>
          <w:lang w:val="uk-UA"/>
        </w:rPr>
        <w:t>Начальник відділу охорони здоров'я</w:t>
      </w:r>
    </w:p>
    <w:p w:rsidR="00B84F3E" w:rsidRDefault="00FF2212">
      <w:pPr>
        <w:jc w:val="both"/>
        <w:rPr>
          <w:bCs/>
          <w:sz w:val="28"/>
          <w:szCs w:val="28"/>
          <w:lang w:val="uk-UA"/>
        </w:rPr>
      </w:pPr>
      <w:r>
        <w:rPr>
          <w:bCs/>
          <w:sz w:val="28"/>
          <w:szCs w:val="28"/>
          <w:lang w:val="uk-UA"/>
        </w:rPr>
        <w:t xml:space="preserve">Мелітопольської міської ради </w:t>
      </w:r>
    </w:p>
    <w:p w:rsidR="00B84F3E" w:rsidRDefault="00FF2212">
      <w:pPr>
        <w:jc w:val="both"/>
        <w:rPr>
          <w:bCs/>
          <w:sz w:val="28"/>
          <w:szCs w:val="28"/>
          <w:lang w:val="uk-UA"/>
        </w:rPr>
      </w:pPr>
      <w:r>
        <w:rPr>
          <w:bCs/>
          <w:sz w:val="28"/>
          <w:szCs w:val="28"/>
          <w:lang w:val="uk-UA"/>
        </w:rPr>
        <w:t>Запорізької області</w:t>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t>І.О. Маслов</w:t>
      </w:r>
    </w:p>
    <w:p w:rsidR="00B84F3E" w:rsidRDefault="00B84F3E">
      <w:pPr>
        <w:jc w:val="both"/>
        <w:rPr>
          <w:bCs/>
          <w:sz w:val="28"/>
          <w:szCs w:val="28"/>
          <w:lang w:val="uk-UA"/>
        </w:rPr>
      </w:pPr>
    </w:p>
    <w:p w:rsidR="00B84F3E" w:rsidRDefault="00B84F3E">
      <w:pPr>
        <w:jc w:val="both"/>
        <w:rPr>
          <w:bCs/>
          <w:sz w:val="28"/>
          <w:szCs w:val="28"/>
          <w:lang w:val="uk-UA"/>
        </w:rPr>
      </w:pPr>
    </w:p>
    <w:p w:rsidR="00B84F3E" w:rsidRDefault="00FF2212">
      <w:pPr>
        <w:jc w:val="both"/>
        <w:rPr>
          <w:bCs/>
          <w:sz w:val="28"/>
          <w:szCs w:val="28"/>
          <w:lang w:val="uk-UA"/>
        </w:rPr>
      </w:pPr>
      <w:r>
        <w:rPr>
          <w:bCs/>
          <w:sz w:val="28"/>
          <w:szCs w:val="28"/>
          <w:lang w:val="uk-UA"/>
        </w:rPr>
        <w:t xml:space="preserve">Мелітопольський міський голова </w:t>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t>С.А. Мінько</w:t>
      </w:r>
    </w:p>
    <w:sectPr w:rsidR="00B84F3E">
      <w:headerReference w:type="default" r:id="rId7"/>
      <w:pgSz w:w="11906" w:h="16838"/>
      <w:pgMar w:top="765" w:right="850" w:bottom="993" w:left="1701"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F2212">
      <w:pPr>
        <w:spacing w:after="0" w:line="240" w:lineRule="auto"/>
      </w:pPr>
      <w:r>
        <w:separator/>
      </w:r>
    </w:p>
  </w:endnote>
  <w:endnote w:type="continuationSeparator" w:id="0">
    <w:p w:rsidR="00000000" w:rsidRDefault="00FF2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FreeSans">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F2212">
      <w:pPr>
        <w:spacing w:after="0" w:line="240" w:lineRule="auto"/>
      </w:pPr>
      <w:r>
        <w:separator/>
      </w:r>
    </w:p>
  </w:footnote>
  <w:footnote w:type="continuationSeparator" w:id="0">
    <w:p w:rsidR="00000000" w:rsidRDefault="00FF2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F3E" w:rsidRDefault="00FF2212">
    <w:pPr>
      <w:pStyle w:val="af"/>
      <w:jc w:val="center"/>
    </w:pPr>
    <w:r>
      <w:fldChar w:fldCharType="begin"/>
    </w:r>
    <w:r>
      <w:instrText>PAGE</w:instrText>
    </w:r>
    <w:r>
      <w:fldChar w:fldCharType="separate"/>
    </w:r>
    <w:r>
      <w:rPr>
        <w:noProof/>
      </w:rPr>
      <w:t>3</w:t>
    </w:r>
    <w:r>
      <w:fldChar w:fldCharType="end"/>
    </w:r>
  </w:p>
  <w:p w:rsidR="00B84F3E" w:rsidRDefault="00B84F3E">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84F3E"/>
    <w:rsid w:val="00B84F3E"/>
    <w:rsid w:val="00FF2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1D268"/>
  <w15:docId w15:val="{534B85D4-9B4F-4BEC-87CD-3816DB386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rPr>
      <w:rFonts w:ascii="Times New Roman" w:eastAsia="Times New Roman" w:hAnsi="Times New Roman" w:cs="Times New Roman"/>
      <w:color w:val="00000A"/>
      <w:sz w:val="24"/>
      <w:szCs w:val="24"/>
    </w:rPr>
  </w:style>
  <w:style w:type="paragraph" w:styleId="2">
    <w:name w:val="heading 2"/>
    <w:basedOn w:val="a"/>
    <w:pPr>
      <w:keepNext/>
      <w:spacing w:before="240" w:after="60"/>
      <w:outlineLvl w:val="1"/>
    </w:pPr>
    <w:rPr>
      <w:rFonts w:ascii="Arial" w:hAnsi="Arial" w:cs="Arial"/>
      <w:b/>
      <w:bCs/>
      <w:i/>
      <w:iCs/>
      <w:sz w:val="28"/>
      <w:szCs w:val="28"/>
      <w:lang w:val="uk-UA"/>
    </w:rPr>
  </w:style>
  <w:style w:type="paragraph" w:styleId="5">
    <w:name w:val="heading 5"/>
    <w:basedOn w:val="a"/>
    <w:pPr>
      <w:keepNext/>
      <w:jc w:val="center"/>
      <w:outlineLvl w:val="4"/>
    </w:pPr>
    <w:rPr>
      <w:b/>
      <w:sz w:val="32"/>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rPr>
      <w:rFonts w:ascii="Arial" w:eastAsia="Times New Roman" w:hAnsi="Arial" w:cs="Arial"/>
      <w:b/>
      <w:bCs/>
      <w:i/>
      <w:iCs/>
      <w:sz w:val="28"/>
      <w:szCs w:val="28"/>
      <w:lang w:val="uk-UA" w:eastAsia="ru-RU"/>
    </w:rPr>
  </w:style>
  <w:style w:type="character" w:customStyle="1" w:styleId="50">
    <w:name w:val="Заголовок 5 Знак"/>
    <w:basedOn w:val="a0"/>
    <w:rPr>
      <w:rFonts w:ascii="Times New Roman" w:eastAsia="Times New Roman" w:hAnsi="Times New Roman" w:cs="Times New Roman"/>
      <w:b/>
      <w:sz w:val="32"/>
      <w:szCs w:val="20"/>
      <w:lang w:val="uk-UA" w:eastAsia="ru-RU"/>
    </w:rPr>
  </w:style>
  <w:style w:type="character" w:customStyle="1" w:styleId="a3">
    <w:name w:val="Текст выноски Знак"/>
    <w:basedOn w:val="a0"/>
    <w:rPr>
      <w:rFonts w:ascii="Tahoma" w:eastAsia="Times New Roman" w:hAnsi="Tahoma" w:cs="Tahoma"/>
      <w:sz w:val="16"/>
      <w:szCs w:val="16"/>
      <w:lang w:eastAsia="ru-RU"/>
    </w:rPr>
  </w:style>
  <w:style w:type="character" w:customStyle="1" w:styleId="a4">
    <w:name w:val="Основной текст Знак"/>
    <w:basedOn w:val="a0"/>
    <w:rPr>
      <w:rFonts w:ascii="Times New Roman" w:eastAsia="Times New Roman" w:hAnsi="Times New Roman" w:cs="Times New Roman"/>
      <w:sz w:val="24"/>
      <w:szCs w:val="24"/>
      <w:lang w:eastAsia="ru-RU"/>
    </w:rPr>
  </w:style>
  <w:style w:type="character" w:customStyle="1" w:styleId="a5">
    <w:name w:val="Верхний колонтитул Знак"/>
    <w:basedOn w:val="a0"/>
    <w:rPr>
      <w:rFonts w:ascii="Times New Roman" w:eastAsia="Times New Roman" w:hAnsi="Times New Roman" w:cs="Times New Roman"/>
      <w:sz w:val="24"/>
      <w:szCs w:val="24"/>
      <w:lang w:eastAsia="ru-RU"/>
    </w:rPr>
  </w:style>
  <w:style w:type="character" w:customStyle="1" w:styleId="a6">
    <w:name w:val="Нижний колонтитул Знак"/>
    <w:basedOn w:val="a0"/>
    <w:rPr>
      <w:rFonts w:ascii="Times New Roman" w:eastAsia="Times New Roman" w:hAnsi="Times New Roman" w:cs="Times New Roman"/>
      <w:sz w:val="24"/>
      <w:szCs w:val="24"/>
      <w:lang w:eastAsia="ru-RU"/>
    </w:rPr>
  </w:style>
  <w:style w:type="character" w:styleId="a7">
    <w:name w:val="Placeholder Text"/>
    <w:basedOn w:val="a0"/>
    <w:rPr>
      <w:color w:val="808080"/>
    </w:rPr>
  </w:style>
  <w:style w:type="paragraph" w:styleId="a8">
    <w:name w:val="Title"/>
    <w:basedOn w:val="a"/>
    <w:next w:val="a9"/>
    <w:pPr>
      <w:keepNext/>
      <w:spacing w:before="240" w:after="120"/>
    </w:pPr>
    <w:rPr>
      <w:rFonts w:ascii="Arial" w:eastAsia="DejaVu Sans" w:hAnsi="Arial" w:cs="FreeSans"/>
      <w:sz w:val="28"/>
      <w:szCs w:val="28"/>
    </w:rPr>
  </w:style>
  <w:style w:type="paragraph" w:styleId="a9">
    <w:name w:val="Body Text"/>
    <w:basedOn w:val="a"/>
    <w:pPr>
      <w:spacing w:after="120"/>
    </w:pPr>
  </w:style>
  <w:style w:type="paragraph" w:styleId="aa">
    <w:name w:val="List"/>
    <w:basedOn w:val="a9"/>
    <w:rPr>
      <w:rFonts w:cs="FreeSans"/>
    </w:rPr>
  </w:style>
  <w:style w:type="paragraph" w:customStyle="1" w:styleId="ab">
    <w:name w:val="Название"/>
    <w:basedOn w:val="a"/>
    <w:pPr>
      <w:suppressLineNumbers/>
      <w:spacing w:before="120" w:after="120"/>
    </w:pPr>
    <w:rPr>
      <w:rFonts w:cs="FreeSans"/>
      <w:i/>
      <w:iCs/>
    </w:rPr>
  </w:style>
  <w:style w:type="paragraph" w:styleId="ac">
    <w:name w:val="index heading"/>
    <w:basedOn w:val="a"/>
    <w:pPr>
      <w:suppressLineNumbers/>
    </w:pPr>
    <w:rPr>
      <w:rFonts w:cs="FreeSans"/>
    </w:rPr>
  </w:style>
  <w:style w:type="paragraph" w:styleId="ad">
    <w:name w:val="Balloon Text"/>
    <w:basedOn w:val="a"/>
    <w:rPr>
      <w:rFonts w:ascii="Tahoma" w:hAnsi="Tahoma" w:cs="Tahoma"/>
      <w:sz w:val="16"/>
      <w:szCs w:val="16"/>
    </w:rPr>
  </w:style>
  <w:style w:type="paragraph" w:styleId="ae">
    <w:name w:val="List Paragraph"/>
    <w:basedOn w:val="a"/>
    <w:pPr>
      <w:spacing w:after="0"/>
      <w:ind w:left="720"/>
      <w:contextualSpacing/>
    </w:pPr>
  </w:style>
  <w:style w:type="paragraph" w:styleId="af">
    <w:name w:val="header"/>
    <w:basedOn w:val="a"/>
    <w:pPr>
      <w:tabs>
        <w:tab w:val="center" w:pos="4677"/>
        <w:tab w:val="right" w:pos="9355"/>
      </w:tabs>
    </w:pPr>
  </w:style>
  <w:style w:type="paragraph" w:styleId="af0">
    <w:name w:val="foot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9</Pages>
  <Words>1481</Words>
  <Characters>8445</Characters>
  <Application>Microsoft Office Word</Application>
  <DocSecurity>0</DocSecurity>
  <Lines>70</Lines>
  <Paragraphs>19</Paragraphs>
  <ScaleCrop>false</ScaleCrop>
  <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WinStyle</dc:creator>
  <cp:lastModifiedBy>Пользователь Windows</cp:lastModifiedBy>
  <cp:revision>55</cp:revision>
  <cp:lastPrinted>2017-09-08T13:23:00Z</cp:lastPrinted>
  <dcterms:created xsi:type="dcterms:W3CDTF">2017-07-31T12:58:00Z</dcterms:created>
  <dcterms:modified xsi:type="dcterms:W3CDTF">2021-11-23T09:08:00Z</dcterms:modified>
</cp:coreProperties>
</file>